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3DF" w:rsidRDefault="00C313DF" w:rsidP="00F16A4B">
      <w:pPr>
        <w:spacing w:after="0"/>
        <w:jc w:val="center"/>
        <w:rPr>
          <w:rFonts w:ascii="Times New Roman" w:hAnsi="Times New Roman" w:cs="Times New Roman"/>
          <w:sz w:val="24"/>
          <w:szCs w:val="24"/>
        </w:rPr>
      </w:pPr>
    </w:p>
    <w:p w:rsidR="00C313DF" w:rsidRDefault="00C313DF" w:rsidP="00F16A4B">
      <w:pPr>
        <w:spacing w:after="0"/>
        <w:jc w:val="center"/>
        <w:rPr>
          <w:rFonts w:ascii="Times New Roman" w:hAnsi="Times New Roman" w:cs="Times New Roman"/>
          <w:sz w:val="24"/>
          <w:szCs w:val="24"/>
        </w:rPr>
      </w:pPr>
    </w:p>
    <w:p w:rsidR="00C313DF" w:rsidRDefault="00C313DF" w:rsidP="00F16A4B">
      <w:pPr>
        <w:spacing w:after="0"/>
        <w:jc w:val="center"/>
        <w:rPr>
          <w:rFonts w:ascii="Times New Roman" w:hAnsi="Times New Roman" w:cs="Times New Roman"/>
          <w:sz w:val="24"/>
          <w:szCs w:val="24"/>
        </w:rPr>
      </w:pPr>
    </w:p>
    <w:p w:rsidR="00C313DF" w:rsidRDefault="00C313DF" w:rsidP="00F16A4B">
      <w:pPr>
        <w:spacing w:after="0"/>
        <w:jc w:val="center"/>
        <w:rPr>
          <w:rFonts w:ascii="Times New Roman" w:hAnsi="Times New Roman" w:cs="Times New Roman"/>
          <w:sz w:val="24"/>
          <w:szCs w:val="24"/>
        </w:rPr>
      </w:pPr>
    </w:p>
    <w:p w:rsidR="00C313DF" w:rsidRDefault="00C313DF" w:rsidP="00F16A4B">
      <w:pPr>
        <w:spacing w:after="0"/>
        <w:jc w:val="center"/>
        <w:rPr>
          <w:rFonts w:ascii="Times New Roman" w:hAnsi="Times New Roman" w:cs="Times New Roman"/>
          <w:sz w:val="24"/>
          <w:szCs w:val="24"/>
        </w:rPr>
      </w:pPr>
    </w:p>
    <w:p w:rsidR="00C313DF" w:rsidRDefault="00C313DF" w:rsidP="00F16A4B">
      <w:pPr>
        <w:spacing w:after="0"/>
        <w:jc w:val="center"/>
        <w:rPr>
          <w:rFonts w:ascii="Times New Roman" w:hAnsi="Times New Roman" w:cs="Times New Roman"/>
          <w:sz w:val="24"/>
          <w:szCs w:val="24"/>
        </w:rPr>
      </w:pPr>
    </w:p>
    <w:p w:rsidR="00C313DF" w:rsidRDefault="00C313DF" w:rsidP="00F16A4B">
      <w:pPr>
        <w:spacing w:after="0"/>
        <w:jc w:val="center"/>
        <w:rPr>
          <w:rFonts w:ascii="Times New Roman" w:hAnsi="Times New Roman" w:cs="Times New Roman"/>
          <w:sz w:val="24"/>
          <w:szCs w:val="24"/>
        </w:rPr>
      </w:pPr>
    </w:p>
    <w:p w:rsidR="00C313DF" w:rsidRDefault="00C313DF" w:rsidP="00F16A4B">
      <w:pPr>
        <w:spacing w:after="0"/>
        <w:jc w:val="center"/>
        <w:rPr>
          <w:rFonts w:ascii="Times New Roman" w:hAnsi="Times New Roman" w:cs="Times New Roman"/>
          <w:sz w:val="24"/>
          <w:szCs w:val="24"/>
        </w:rPr>
      </w:pPr>
    </w:p>
    <w:p w:rsidR="00C313DF" w:rsidRDefault="00C313DF" w:rsidP="00F16A4B">
      <w:pPr>
        <w:spacing w:after="0"/>
        <w:jc w:val="center"/>
        <w:rPr>
          <w:rFonts w:ascii="Times New Roman" w:hAnsi="Times New Roman" w:cs="Times New Roman"/>
          <w:sz w:val="24"/>
          <w:szCs w:val="24"/>
        </w:rPr>
      </w:pPr>
    </w:p>
    <w:p w:rsidR="00C313DF" w:rsidRDefault="00C313DF" w:rsidP="00F16A4B">
      <w:pPr>
        <w:spacing w:after="0"/>
        <w:jc w:val="center"/>
        <w:rPr>
          <w:rFonts w:ascii="Times New Roman" w:hAnsi="Times New Roman" w:cs="Times New Roman"/>
          <w:sz w:val="24"/>
          <w:szCs w:val="24"/>
        </w:rPr>
      </w:pPr>
    </w:p>
    <w:p w:rsidR="00C313DF" w:rsidRDefault="00C313DF" w:rsidP="00F16A4B">
      <w:pPr>
        <w:spacing w:after="0" w:line="480" w:lineRule="auto"/>
        <w:jc w:val="center"/>
        <w:rPr>
          <w:rFonts w:ascii="Times New Roman" w:hAnsi="Times New Roman" w:cs="Times New Roman"/>
          <w:sz w:val="24"/>
          <w:szCs w:val="24"/>
        </w:rPr>
      </w:pPr>
    </w:p>
    <w:p w:rsidR="00C313DF" w:rsidRDefault="00C313DF" w:rsidP="00F16A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Financial Health and Performance</w:t>
      </w:r>
    </w:p>
    <w:p w:rsidR="00C313DF" w:rsidRDefault="00C313DF" w:rsidP="00F16A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313DF" w:rsidRDefault="00C313DF" w:rsidP="00F16A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313DF" w:rsidRDefault="00C313DF" w:rsidP="00F16A4B">
      <w:pPr>
        <w:spacing w:after="0"/>
        <w:jc w:val="center"/>
        <w:rPr>
          <w:rFonts w:ascii="Times New Roman" w:hAnsi="Times New Roman" w:cs="Times New Roman"/>
          <w:sz w:val="24"/>
          <w:szCs w:val="24"/>
        </w:rPr>
      </w:pPr>
      <w:r>
        <w:rPr>
          <w:rFonts w:ascii="Times New Roman" w:hAnsi="Times New Roman" w:cs="Times New Roman"/>
          <w:sz w:val="24"/>
          <w:szCs w:val="24"/>
        </w:rPr>
        <w:br w:type="page"/>
      </w:r>
    </w:p>
    <w:p w:rsidR="00D73F6D" w:rsidRPr="001012F1" w:rsidRDefault="00D73F6D" w:rsidP="00F16A4B">
      <w:pPr>
        <w:spacing w:after="0" w:line="480" w:lineRule="auto"/>
        <w:jc w:val="center"/>
        <w:rPr>
          <w:rFonts w:ascii="Times New Roman" w:hAnsi="Times New Roman" w:cs="Times New Roman"/>
          <w:sz w:val="24"/>
          <w:szCs w:val="24"/>
        </w:rPr>
      </w:pPr>
      <w:r w:rsidRPr="001012F1">
        <w:rPr>
          <w:rFonts w:ascii="Times New Roman" w:hAnsi="Times New Roman" w:cs="Times New Roman"/>
          <w:sz w:val="24"/>
          <w:szCs w:val="24"/>
        </w:rPr>
        <w:lastRenderedPageBreak/>
        <w:t>Financial Performance of the Organization</w:t>
      </w:r>
    </w:p>
    <w:p w:rsidR="009111F6" w:rsidRDefault="00C35E42" w:rsidP="00F16A4B">
      <w:pPr>
        <w:spacing w:after="0" w:line="480" w:lineRule="auto"/>
        <w:ind w:firstLine="720"/>
        <w:rPr>
          <w:rFonts w:ascii="Times New Roman" w:hAnsi="Times New Roman" w:cs="Times New Roman"/>
          <w:sz w:val="24"/>
          <w:szCs w:val="24"/>
        </w:rPr>
      </w:pPr>
      <w:r w:rsidRPr="00C35E42">
        <w:rPr>
          <w:rFonts w:ascii="Times New Roman" w:hAnsi="Times New Roman" w:cs="Times New Roman"/>
          <w:sz w:val="24"/>
          <w:szCs w:val="24"/>
        </w:rPr>
        <w:t>According to Post &amp; Byron (2015), financial performance is an advanced measure of the way a firm can utilize assets from its principal mode of business and create earnings. There are several indicators of financial performance which includes operating cash flow, the current ratio, and Burn Rate. Cash flow statement is a commercial account that reveals how variations in both balance sheet accounts and income, cause change on cash, and cash equivalents. It can be used to prepare the cash trend of the firm, especially when compared with other cash flows of previous years. While analyzing an organization's cash flow, it is compared to the total capital invested in testing whether the firm gives a capital enough to keep business accounts positive (Malagueño, Lopez-Valeiras &amp; Gomez-Conde, 2018). In my company of choice</w:t>
      </w:r>
      <w:r w:rsidR="007E083F" w:rsidRPr="00C35E42">
        <w:rPr>
          <w:rFonts w:ascii="Times New Roman" w:hAnsi="Times New Roman" w:cs="Times New Roman"/>
          <w:sz w:val="24"/>
          <w:szCs w:val="24"/>
        </w:rPr>
        <w:t>,</w:t>
      </w:r>
      <w:r w:rsidR="007E083F" w:rsidRPr="007E083F">
        <w:t xml:space="preserve"> </w:t>
      </w:r>
      <w:r w:rsidR="007E083F" w:rsidRPr="007E083F">
        <w:rPr>
          <w:rFonts w:ascii="Times New Roman" w:hAnsi="Times New Roman" w:cs="Times New Roman"/>
          <w:sz w:val="24"/>
          <w:szCs w:val="24"/>
        </w:rPr>
        <w:t xml:space="preserve">Johnson and </w:t>
      </w:r>
      <w:r w:rsidR="00F23ECA">
        <w:rPr>
          <w:rFonts w:ascii="Times New Roman" w:hAnsi="Times New Roman" w:cs="Times New Roman"/>
          <w:sz w:val="24"/>
          <w:szCs w:val="24"/>
        </w:rPr>
        <w:t>Johnson medical de</w:t>
      </w:r>
      <w:r w:rsidR="009111F6" w:rsidRPr="009111F6">
        <w:t xml:space="preserve"> </w:t>
      </w:r>
      <w:r w:rsidR="009111F6" w:rsidRPr="009111F6">
        <w:rPr>
          <w:rFonts w:ascii="Times New Roman" w:hAnsi="Times New Roman" w:cs="Times New Roman"/>
          <w:sz w:val="24"/>
          <w:szCs w:val="24"/>
        </w:rPr>
        <w:t>vice company, here is financial performance statement for 2019.</w:t>
      </w:r>
    </w:p>
    <w:p w:rsidR="009111F6" w:rsidRPr="00F16A4B" w:rsidRDefault="009111F6" w:rsidP="00F16A4B">
      <w:pPr>
        <w:spacing w:after="0" w:line="480" w:lineRule="auto"/>
        <w:ind w:left="720" w:firstLine="720"/>
        <w:rPr>
          <w:rFonts w:ascii="Times New Roman" w:hAnsi="Times New Roman" w:cs="Times New Roman"/>
          <w:sz w:val="24"/>
        </w:rPr>
      </w:pPr>
      <w:r w:rsidRPr="00F16A4B">
        <w:rPr>
          <w:rFonts w:ascii="Times New Roman" w:hAnsi="Times New Roman" w:cs="Times New Roman"/>
          <w:sz w:val="24"/>
        </w:rPr>
        <w:t xml:space="preserve"> Price to Cash flow Ratio</w:t>
      </w:r>
      <w:r w:rsidRPr="00F16A4B">
        <w:rPr>
          <w:rFonts w:ascii="Times New Roman" w:hAnsi="Times New Roman" w:cs="Times New Roman"/>
          <w:sz w:val="24"/>
        </w:rPr>
        <w:tab/>
        <w:t xml:space="preserve">     2 Q</w:t>
      </w:r>
      <w:r w:rsidRPr="00F16A4B">
        <w:rPr>
          <w:rFonts w:ascii="Times New Roman" w:hAnsi="Times New Roman" w:cs="Times New Roman"/>
          <w:sz w:val="24"/>
        </w:rPr>
        <w:tab/>
        <w:t xml:space="preserve">  1 Q</w:t>
      </w:r>
      <w:r w:rsidRPr="00F16A4B">
        <w:rPr>
          <w:rFonts w:ascii="Times New Roman" w:hAnsi="Times New Roman" w:cs="Times New Roman"/>
          <w:sz w:val="24"/>
        </w:rPr>
        <w:tab/>
        <w:t xml:space="preserve">   4 Q</w:t>
      </w:r>
      <w:r w:rsidRPr="00F16A4B">
        <w:rPr>
          <w:rFonts w:ascii="Times New Roman" w:hAnsi="Times New Roman" w:cs="Times New Roman"/>
          <w:sz w:val="24"/>
        </w:rPr>
        <w:tab/>
        <w:t xml:space="preserve"> 3 Q</w:t>
      </w:r>
      <w:r w:rsidRPr="00F16A4B">
        <w:rPr>
          <w:rFonts w:ascii="Times New Roman" w:hAnsi="Times New Roman" w:cs="Times New Roman"/>
          <w:sz w:val="24"/>
        </w:rPr>
        <w:tab/>
        <w:t xml:space="preserve">    </w:t>
      </w:r>
      <w:r w:rsidR="00F16A4B">
        <w:rPr>
          <w:rFonts w:ascii="Times New Roman" w:hAnsi="Times New Roman" w:cs="Times New Roman"/>
          <w:sz w:val="24"/>
        </w:rPr>
        <w:t xml:space="preserve">           </w:t>
      </w:r>
      <w:r w:rsidRPr="00F16A4B">
        <w:rPr>
          <w:rFonts w:ascii="Times New Roman" w:hAnsi="Times New Roman" w:cs="Times New Roman"/>
          <w:sz w:val="24"/>
        </w:rPr>
        <w:t>2 Q</w:t>
      </w:r>
    </w:p>
    <w:p w:rsidR="009111F6" w:rsidRPr="00F16A4B" w:rsidRDefault="009111F6" w:rsidP="00F16A4B">
      <w:pPr>
        <w:spacing w:after="0" w:line="480" w:lineRule="auto"/>
        <w:ind w:firstLine="720"/>
        <w:jc w:val="center"/>
        <w:rPr>
          <w:rFonts w:ascii="Times New Roman" w:hAnsi="Times New Roman" w:cs="Times New Roman"/>
          <w:sz w:val="24"/>
        </w:rPr>
      </w:pPr>
      <w:r w:rsidRPr="00F16A4B">
        <w:rPr>
          <w:rFonts w:ascii="Times New Roman" w:hAnsi="Times New Roman" w:cs="Times New Roman"/>
          <w:sz w:val="24"/>
        </w:rPr>
        <w:t xml:space="preserve"> </w:t>
      </w:r>
      <w:r w:rsidRPr="00F16A4B">
        <w:rPr>
          <w:rFonts w:ascii="Times New Roman" w:hAnsi="Times New Roman" w:cs="Times New Roman"/>
          <w:sz w:val="24"/>
        </w:rPr>
        <w:tab/>
        <w:t xml:space="preserve">  </w:t>
      </w:r>
      <w:r w:rsidR="00F16A4B">
        <w:rPr>
          <w:rFonts w:ascii="Times New Roman" w:hAnsi="Times New Roman" w:cs="Times New Roman"/>
          <w:sz w:val="24"/>
        </w:rPr>
        <w:t xml:space="preserve">                             </w:t>
      </w:r>
      <w:r w:rsidRPr="00F16A4B">
        <w:rPr>
          <w:rFonts w:ascii="Times New Roman" w:hAnsi="Times New Roman" w:cs="Times New Roman"/>
          <w:sz w:val="24"/>
        </w:rPr>
        <w:t xml:space="preserve">2019    2019     2018    2018       </w:t>
      </w:r>
      <w:r w:rsidR="00F16A4B">
        <w:rPr>
          <w:rFonts w:ascii="Times New Roman" w:hAnsi="Times New Roman" w:cs="Times New Roman"/>
          <w:sz w:val="24"/>
        </w:rPr>
        <w:t xml:space="preserve">     </w:t>
      </w:r>
      <w:r w:rsidRPr="00F16A4B">
        <w:rPr>
          <w:rFonts w:ascii="Times New Roman" w:hAnsi="Times New Roman" w:cs="Times New Roman"/>
          <w:sz w:val="24"/>
        </w:rPr>
        <w:t>2018</w:t>
      </w:r>
    </w:p>
    <w:p w:rsidR="009111F6" w:rsidRPr="00F16A4B" w:rsidRDefault="009111F6" w:rsidP="00F16A4B">
      <w:pPr>
        <w:spacing w:after="0" w:line="480" w:lineRule="auto"/>
        <w:ind w:firstLine="720"/>
        <w:rPr>
          <w:rFonts w:ascii="Times New Roman" w:hAnsi="Times New Roman" w:cs="Times New Roman"/>
          <w:sz w:val="24"/>
        </w:rPr>
      </w:pPr>
      <w:r w:rsidRPr="00F16A4B">
        <w:rPr>
          <w:rFonts w:ascii="Times New Roman" w:hAnsi="Times New Roman" w:cs="Times New Roman"/>
          <w:sz w:val="24"/>
        </w:rPr>
        <w:t>Price to Free Cash flow (TTM) Ratio</w:t>
      </w:r>
      <w:r w:rsidR="00F16A4B">
        <w:rPr>
          <w:rFonts w:ascii="Times New Roman" w:hAnsi="Times New Roman" w:cs="Times New Roman"/>
          <w:sz w:val="24"/>
        </w:rPr>
        <w:t xml:space="preserve">    </w:t>
      </w:r>
      <w:r w:rsidRPr="00F16A4B">
        <w:rPr>
          <w:rFonts w:ascii="Times New Roman" w:hAnsi="Times New Roman" w:cs="Times New Roman"/>
          <w:sz w:val="24"/>
        </w:rPr>
        <w:t xml:space="preserve"> 11.01   9.29</w:t>
      </w:r>
      <w:r w:rsidRPr="00F16A4B">
        <w:rPr>
          <w:rFonts w:ascii="Times New Roman" w:hAnsi="Times New Roman" w:cs="Times New Roman"/>
          <w:sz w:val="24"/>
        </w:rPr>
        <w:tab/>
        <w:t xml:space="preserve">   </w:t>
      </w:r>
      <w:r w:rsidR="00F16A4B">
        <w:rPr>
          <w:rFonts w:ascii="Times New Roman" w:hAnsi="Times New Roman" w:cs="Times New Roman"/>
          <w:sz w:val="24"/>
        </w:rPr>
        <w:t xml:space="preserve">       </w:t>
      </w:r>
      <w:r w:rsidRPr="00F16A4B">
        <w:rPr>
          <w:rFonts w:ascii="Times New Roman" w:hAnsi="Times New Roman" w:cs="Times New Roman"/>
          <w:sz w:val="24"/>
        </w:rPr>
        <w:t>8.61</w:t>
      </w:r>
      <w:r w:rsidRPr="00F16A4B">
        <w:rPr>
          <w:rFonts w:ascii="Times New Roman" w:hAnsi="Times New Roman" w:cs="Times New Roman"/>
          <w:sz w:val="24"/>
        </w:rPr>
        <w:tab/>
        <w:t xml:space="preserve"> 10.07</w:t>
      </w:r>
      <w:r w:rsidRPr="00F16A4B">
        <w:rPr>
          <w:rFonts w:ascii="Times New Roman" w:hAnsi="Times New Roman" w:cs="Times New Roman"/>
          <w:sz w:val="24"/>
        </w:rPr>
        <w:tab/>
        <w:t xml:space="preserve">     9.6</w:t>
      </w:r>
    </w:p>
    <w:p w:rsidR="009111F6" w:rsidRPr="00F16A4B" w:rsidRDefault="009111F6" w:rsidP="00F16A4B">
      <w:pPr>
        <w:spacing w:after="0" w:line="480" w:lineRule="auto"/>
        <w:rPr>
          <w:rFonts w:ascii="Times New Roman" w:hAnsi="Times New Roman" w:cs="Times New Roman"/>
          <w:sz w:val="24"/>
        </w:rPr>
      </w:pPr>
      <w:r w:rsidRPr="00F16A4B">
        <w:rPr>
          <w:rFonts w:ascii="Times New Roman" w:hAnsi="Times New Roman" w:cs="Times New Roman"/>
          <w:sz w:val="24"/>
        </w:rPr>
        <w:t xml:space="preserve">                          Cumulative Free Cash flow </w:t>
      </w:r>
      <w:r w:rsidR="00F16A4B">
        <w:rPr>
          <w:rFonts w:ascii="Times New Roman" w:hAnsi="Times New Roman" w:cs="Times New Roman"/>
          <w:sz w:val="24"/>
        </w:rPr>
        <w:t xml:space="preserve">    </w:t>
      </w:r>
      <w:r w:rsidRPr="00F16A4B">
        <w:rPr>
          <w:rFonts w:ascii="Times New Roman" w:hAnsi="Times New Roman" w:cs="Times New Roman"/>
          <w:sz w:val="24"/>
        </w:rPr>
        <w:t xml:space="preserve">-1.64 </w:t>
      </w:r>
      <w:r w:rsidR="00F16A4B" w:rsidRPr="00F16A4B">
        <w:rPr>
          <w:rFonts w:ascii="Times New Roman" w:hAnsi="Times New Roman" w:cs="Times New Roman"/>
          <w:sz w:val="24"/>
        </w:rPr>
        <w:t xml:space="preserve">% </w:t>
      </w:r>
      <w:r w:rsidR="00F16A4B">
        <w:rPr>
          <w:rFonts w:ascii="Times New Roman" w:hAnsi="Times New Roman" w:cs="Times New Roman"/>
          <w:sz w:val="24"/>
        </w:rPr>
        <w:t>-</w:t>
      </w:r>
      <w:r w:rsidRPr="00F16A4B">
        <w:rPr>
          <w:rFonts w:ascii="Times New Roman" w:hAnsi="Times New Roman" w:cs="Times New Roman"/>
          <w:sz w:val="24"/>
        </w:rPr>
        <w:t xml:space="preserve">17.42 % </w:t>
      </w:r>
      <w:r w:rsidR="00F16A4B">
        <w:rPr>
          <w:rFonts w:ascii="Times New Roman" w:hAnsi="Times New Roman" w:cs="Times New Roman"/>
          <w:sz w:val="24"/>
        </w:rPr>
        <w:t xml:space="preserve">   </w:t>
      </w:r>
      <w:r w:rsidRPr="00F16A4B">
        <w:rPr>
          <w:rFonts w:ascii="Times New Roman" w:hAnsi="Times New Roman" w:cs="Times New Roman"/>
          <w:sz w:val="24"/>
        </w:rPr>
        <w:t xml:space="preserve">7.07 % </w:t>
      </w:r>
      <w:r w:rsidR="00F16A4B">
        <w:rPr>
          <w:rFonts w:ascii="Times New Roman" w:hAnsi="Times New Roman" w:cs="Times New Roman"/>
          <w:sz w:val="24"/>
        </w:rPr>
        <w:t xml:space="preserve">  </w:t>
      </w:r>
      <w:r w:rsidRPr="00F16A4B">
        <w:rPr>
          <w:rFonts w:ascii="Times New Roman" w:hAnsi="Times New Roman" w:cs="Times New Roman"/>
          <w:sz w:val="24"/>
        </w:rPr>
        <w:t>3.87 %    5.91 %</w:t>
      </w:r>
    </w:p>
    <w:p w:rsidR="009111F6" w:rsidRPr="00F16A4B" w:rsidRDefault="009111F6" w:rsidP="00F16A4B">
      <w:pPr>
        <w:spacing w:after="0" w:line="480" w:lineRule="auto"/>
        <w:ind w:left="720" w:firstLine="720"/>
        <w:rPr>
          <w:rFonts w:ascii="Times New Roman" w:hAnsi="Times New Roman" w:cs="Times New Roman"/>
          <w:sz w:val="24"/>
        </w:rPr>
      </w:pPr>
      <w:r w:rsidRPr="00F16A4B">
        <w:rPr>
          <w:rFonts w:ascii="Times New Roman" w:hAnsi="Times New Roman" w:cs="Times New Roman"/>
          <w:sz w:val="24"/>
        </w:rPr>
        <w:t xml:space="preserve">Stock performance to date </w:t>
      </w:r>
      <w:r w:rsidR="00F16A4B">
        <w:rPr>
          <w:rFonts w:ascii="Times New Roman" w:hAnsi="Times New Roman" w:cs="Times New Roman"/>
          <w:sz w:val="24"/>
        </w:rPr>
        <w:t xml:space="preserve">       </w:t>
      </w:r>
      <w:r w:rsidRPr="00F16A4B">
        <w:rPr>
          <w:rFonts w:ascii="Times New Roman" w:hAnsi="Times New Roman" w:cs="Times New Roman"/>
          <w:sz w:val="24"/>
        </w:rPr>
        <w:t xml:space="preserve">2.33 %     9.3 %   1.47 % </w:t>
      </w:r>
      <w:r w:rsidR="00F16A4B">
        <w:rPr>
          <w:rFonts w:ascii="Times New Roman" w:hAnsi="Times New Roman" w:cs="Times New Roman"/>
          <w:sz w:val="24"/>
        </w:rPr>
        <w:t xml:space="preserve">       </w:t>
      </w:r>
      <w:r w:rsidRPr="00F16A4B">
        <w:rPr>
          <w:rFonts w:ascii="Times New Roman" w:hAnsi="Times New Roman" w:cs="Times New Roman"/>
          <w:sz w:val="24"/>
        </w:rPr>
        <w:t>-5.2 %     4.29 %</w:t>
      </w:r>
    </w:p>
    <w:p w:rsidR="007B3868" w:rsidRPr="007B3868" w:rsidRDefault="007B3868" w:rsidP="00F16A4B">
      <w:pPr>
        <w:spacing w:after="0"/>
        <w:rPr>
          <w:vanish/>
        </w:rPr>
      </w:pPr>
    </w:p>
    <w:p w:rsidR="00C35E42" w:rsidRDefault="00C35E42" w:rsidP="00F16A4B">
      <w:pPr>
        <w:spacing w:after="0"/>
      </w:pPr>
    </w:p>
    <w:p w:rsidR="00C35E42" w:rsidRPr="00C35E42" w:rsidRDefault="00C35E42" w:rsidP="00F16A4B">
      <w:pPr>
        <w:spacing w:after="0" w:line="480" w:lineRule="auto"/>
        <w:ind w:firstLine="720"/>
        <w:rPr>
          <w:rFonts w:ascii="Times New Roman" w:hAnsi="Times New Roman" w:cs="Times New Roman"/>
          <w:sz w:val="24"/>
          <w:szCs w:val="24"/>
        </w:rPr>
      </w:pPr>
      <w:r w:rsidRPr="00C35E42">
        <w:rPr>
          <w:rFonts w:ascii="Times New Roman" w:hAnsi="Times New Roman" w:cs="Times New Roman"/>
          <w:sz w:val="24"/>
          <w:szCs w:val="24"/>
        </w:rPr>
        <w:t xml:space="preserve">In the above cash flow </w:t>
      </w:r>
      <w:r w:rsidR="009111F6">
        <w:rPr>
          <w:rFonts w:ascii="Times New Roman" w:hAnsi="Times New Roman" w:cs="Times New Roman"/>
          <w:sz w:val="24"/>
          <w:szCs w:val="24"/>
        </w:rPr>
        <w:t>ratio.</w:t>
      </w:r>
      <w:r w:rsidRPr="00C35E42">
        <w:rPr>
          <w:rFonts w:ascii="Times New Roman" w:hAnsi="Times New Roman" w:cs="Times New Roman"/>
          <w:sz w:val="24"/>
          <w:szCs w:val="24"/>
        </w:rPr>
        <w:t xml:space="preserve"> </w:t>
      </w:r>
      <w:r w:rsidR="009111F6" w:rsidRPr="00C35E42">
        <w:rPr>
          <w:rFonts w:ascii="Times New Roman" w:hAnsi="Times New Roman" w:cs="Times New Roman"/>
          <w:sz w:val="24"/>
          <w:szCs w:val="24"/>
        </w:rPr>
        <w:t>The</w:t>
      </w:r>
      <w:r w:rsidR="009111F6" w:rsidRPr="009111F6">
        <w:t xml:space="preserve"> </w:t>
      </w:r>
      <w:r w:rsidR="009111F6">
        <w:rPr>
          <w:rFonts w:ascii="Times New Roman" w:hAnsi="Times New Roman" w:cs="Times New Roman"/>
          <w:sz w:val="24"/>
          <w:szCs w:val="24"/>
        </w:rPr>
        <w:t>cumulative free cash fl</w:t>
      </w:r>
      <w:r w:rsidR="009111F6" w:rsidRPr="009111F6">
        <w:rPr>
          <w:rFonts w:ascii="Times New Roman" w:hAnsi="Times New Roman" w:cs="Times New Roman"/>
          <w:sz w:val="24"/>
          <w:szCs w:val="24"/>
        </w:rPr>
        <w:t>ow</w:t>
      </w:r>
      <w:r w:rsidRPr="00C35E42">
        <w:rPr>
          <w:rFonts w:ascii="Times New Roman" w:hAnsi="Times New Roman" w:cs="Times New Roman"/>
          <w:sz w:val="24"/>
          <w:szCs w:val="24"/>
        </w:rPr>
        <w:t xml:space="preserve"> at the end of the year</w:t>
      </w:r>
      <w:r w:rsidR="009111F6">
        <w:rPr>
          <w:rFonts w:ascii="Times New Roman" w:hAnsi="Times New Roman" w:cs="Times New Roman"/>
          <w:sz w:val="24"/>
          <w:szCs w:val="24"/>
        </w:rPr>
        <w:t xml:space="preserve"> 2019 (-1.64%)</w:t>
      </w:r>
      <w:r w:rsidRPr="00C35E42">
        <w:rPr>
          <w:rFonts w:ascii="Times New Roman" w:hAnsi="Times New Roman" w:cs="Times New Roman"/>
          <w:sz w:val="24"/>
          <w:szCs w:val="24"/>
        </w:rPr>
        <w:t xml:space="preserve"> </w:t>
      </w:r>
      <w:r w:rsidR="009111F6">
        <w:rPr>
          <w:rFonts w:ascii="Times New Roman" w:hAnsi="Times New Roman" w:cs="Times New Roman"/>
          <w:sz w:val="24"/>
          <w:szCs w:val="24"/>
        </w:rPr>
        <w:t>lower</w:t>
      </w:r>
      <w:r w:rsidRPr="00C35E42">
        <w:rPr>
          <w:rFonts w:ascii="Times New Roman" w:hAnsi="Times New Roman" w:cs="Times New Roman"/>
          <w:sz w:val="24"/>
          <w:szCs w:val="24"/>
        </w:rPr>
        <w:t xml:space="preserve"> than at the beginning of the year</w:t>
      </w:r>
      <w:r w:rsidR="009111F6">
        <w:rPr>
          <w:rFonts w:ascii="Times New Roman" w:hAnsi="Times New Roman" w:cs="Times New Roman"/>
          <w:sz w:val="24"/>
          <w:szCs w:val="24"/>
        </w:rPr>
        <w:t xml:space="preserve"> 2018 (5.91%)</w:t>
      </w:r>
      <w:r w:rsidRPr="00C35E42">
        <w:rPr>
          <w:rFonts w:ascii="Times New Roman" w:hAnsi="Times New Roman" w:cs="Times New Roman"/>
          <w:sz w:val="24"/>
          <w:szCs w:val="24"/>
        </w:rPr>
        <w:t xml:space="preserve"> hence showing that the company has an excellent financial performance. Increasing cash flow means that the firm’s financial performance is excellent. The current ratio shows an organization’s capacity to pay all the financial commitments in one year. A current ratio between 1.5 and 3 means a positive financial performance. It must be noted that the current ratio that is too high means that the firm has a lot of assets and cash, and does not invest in innovation and growth.</w:t>
      </w:r>
    </w:p>
    <w:p w:rsidR="00C35E42" w:rsidRPr="00C35E42" w:rsidRDefault="00C35E42" w:rsidP="00F16A4B">
      <w:pPr>
        <w:spacing w:after="0" w:line="480" w:lineRule="auto"/>
        <w:jc w:val="center"/>
        <w:rPr>
          <w:rFonts w:ascii="Times New Roman" w:hAnsi="Times New Roman" w:cs="Times New Roman"/>
          <w:sz w:val="24"/>
          <w:szCs w:val="24"/>
        </w:rPr>
      </w:pPr>
      <w:r w:rsidRPr="00C35E42">
        <w:rPr>
          <w:rFonts w:ascii="Times New Roman" w:hAnsi="Times New Roman" w:cs="Times New Roman"/>
          <w:sz w:val="24"/>
          <w:szCs w:val="24"/>
        </w:rPr>
        <w:lastRenderedPageBreak/>
        <w:t>Financial Health of the Organization</w:t>
      </w:r>
    </w:p>
    <w:p w:rsidR="00C35E42" w:rsidRPr="00C35E42" w:rsidRDefault="00C35E42" w:rsidP="00F16A4B">
      <w:pPr>
        <w:spacing w:after="0" w:line="480" w:lineRule="auto"/>
        <w:ind w:firstLine="720"/>
        <w:rPr>
          <w:rFonts w:ascii="Times New Roman" w:hAnsi="Times New Roman" w:cs="Times New Roman"/>
          <w:sz w:val="24"/>
          <w:szCs w:val="24"/>
        </w:rPr>
      </w:pPr>
      <w:r w:rsidRPr="00C35E42">
        <w:rPr>
          <w:rFonts w:ascii="Times New Roman" w:hAnsi="Times New Roman" w:cs="Times New Roman"/>
          <w:sz w:val="24"/>
          <w:szCs w:val="24"/>
        </w:rPr>
        <w:t>According to Padovani, Young &amp; Scorsone (2018), there are four main areas that should be examined to ascertain the financial health of an organization. The areas include liquidity, solvency, profitability, and operating efficiency. The higher a company's ratio of net income to sales or investment, the healthier it is. A debt ratio is a very vital aspect in calculating for the financial health of an organization. It measures the percentage of external resources over the total amount of the company's own resources, hence it is given by dividing total liabilities by total assets. The other aspect is total debt, the total of all of both short and long term liabilities and is recognized on the firm's balance sheet. Net debt is computed by deducting all cash and cash equivalents from the cumulative debt. A company that has too high total debt is termed as weak financially.</w:t>
      </w:r>
    </w:p>
    <w:p w:rsidR="00C35E42" w:rsidRPr="00C35E42" w:rsidRDefault="00C35E42" w:rsidP="00F16A4B">
      <w:pPr>
        <w:spacing w:after="0" w:line="480" w:lineRule="auto"/>
        <w:ind w:firstLine="720"/>
        <w:rPr>
          <w:rFonts w:ascii="Times New Roman" w:hAnsi="Times New Roman" w:cs="Times New Roman"/>
          <w:sz w:val="24"/>
          <w:szCs w:val="24"/>
        </w:rPr>
      </w:pPr>
      <w:r w:rsidRPr="00C35E42">
        <w:rPr>
          <w:rFonts w:ascii="Times New Roman" w:hAnsi="Times New Roman" w:cs="Times New Roman"/>
          <w:sz w:val="24"/>
          <w:szCs w:val="24"/>
        </w:rPr>
        <w:t>DSO is also used to determine the financial health of the organization. The formula of DSO given as (accounts receivable ÷ total debt) × no of days in the period measured. The longer the DSO, the healthier is a firm becomes financially. Lastly, cash and cash equivalents are also factors that affect the business’s financial health. Cash equivalents are the total value of cash on hand that covers items that are comparable to cash, and they need to be current assets (Irvine &amp; Ryan, 2019). Increase of cash and cash equivalents values is evidence of a healthy organization financially. Shareholders equity is the quantity that reveals how the firm has been funded with the aid of ordinary shares and approved shares. There is substantial financial health when the shareholders' equity is large. In the case of my company, as indicated by the spreadsheet below, the organization has healthy financial run.</w:t>
      </w:r>
    </w:p>
    <w:p w:rsidR="00FB2E4B" w:rsidRDefault="00FB2E4B" w:rsidP="00F16A4B">
      <w:pPr>
        <w:spacing w:after="0"/>
        <w:ind w:left="720" w:firstLine="720"/>
      </w:pPr>
      <w:r>
        <w:t>Price to Cash flow Ratio</w:t>
      </w:r>
      <w:r>
        <w:tab/>
        <w:t xml:space="preserve">     2 Q</w:t>
      </w:r>
      <w:r>
        <w:tab/>
        <w:t xml:space="preserve">  1 Q</w:t>
      </w:r>
      <w:r>
        <w:tab/>
        <w:t xml:space="preserve">   4 Q</w:t>
      </w:r>
      <w:r>
        <w:tab/>
        <w:t xml:space="preserve"> 3 Q</w:t>
      </w:r>
      <w:r>
        <w:tab/>
        <w:t xml:space="preserve">    2 Q</w:t>
      </w:r>
    </w:p>
    <w:p w:rsidR="00FB2E4B" w:rsidRDefault="00FB2E4B" w:rsidP="00F16A4B">
      <w:pPr>
        <w:spacing w:after="0"/>
        <w:ind w:firstLine="720"/>
        <w:jc w:val="center"/>
      </w:pPr>
      <w:r>
        <w:t xml:space="preserve"> </w:t>
      </w:r>
      <w:r>
        <w:tab/>
        <w:t xml:space="preserve">  2019    2019     2018    2018        2018</w:t>
      </w:r>
    </w:p>
    <w:p w:rsidR="00FB2E4B" w:rsidRDefault="00FB2E4B" w:rsidP="00F16A4B">
      <w:pPr>
        <w:spacing w:after="0"/>
        <w:ind w:firstLine="720"/>
      </w:pPr>
      <w:r>
        <w:t>Price to Free Cash flow (TTM) Ratio 11.01   9.29</w:t>
      </w:r>
      <w:r>
        <w:tab/>
        <w:t xml:space="preserve">   8.61</w:t>
      </w:r>
      <w:r>
        <w:tab/>
        <w:t xml:space="preserve"> 10.07</w:t>
      </w:r>
      <w:r>
        <w:tab/>
        <w:t xml:space="preserve">     9.6</w:t>
      </w:r>
    </w:p>
    <w:p w:rsidR="00FB2E4B" w:rsidRDefault="00FB2E4B" w:rsidP="00F16A4B">
      <w:pPr>
        <w:spacing w:after="0"/>
      </w:pPr>
      <w:r>
        <w:t xml:space="preserve">                          Cumulative Free Cash flow -1.64 % -17.42 % 7.07 % 3.87 %    5.91 %</w:t>
      </w:r>
    </w:p>
    <w:p w:rsidR="00FB2E4B" w:rsidRDefault="00761A22" w:rsidP="00F16A4B">
      <w:pPr>
        <w:spacing w:after="0"/>
        <w:ind w:left="720" w:firstLine="720"/>
      </w:pPr>
      <w:r>
        <w:lastRenderedPageBreak/>
        <w:t xml:space="preserve">Stock performance </w:t>
      </w:r>
      <w:r w:rsidR="00FB2E4B">
        <w:t xml:space="preserve">to </w:t>
      </w:r>
      <w:r>
        <w:t xml:space="preserve">date 2.33 </w:t>
      </w:r>
      <w:r w:rsidR="00D92DC1">
        <w:t>%     9.3</w:t>
      </w:r>
      <w:r>
        <w:t xml:space="preserve"> %   1.47 % -5.2 %    </w:t>
      </w:r>
      <w:r w:rsidR="00FB2E4B">
        <w:t xml:space="preserve"> 4.29 %</w:t>
      </w:r>
    </w:p>
    <w:p w:rsidR="00FB2E4B" w:rsidRPr="00761A22" w:rsidRDefault="00FB2E4B" w:rsidP="00F16A4B">
      <w:pPr>
        <w:spacing w:after="0"/>
        <w:ind w:firstLine="720"/>
        <w:jc w:val="center"/>
        <w:rPr>
          <w:rFonts w:ascii="Times New Roman" w:eastAsia="Times New Roman" w:hAnsi="Times New Roman" w:cs="Times New Roman"/>
          <w:bCs/>
          <w:color w:val="000000" w:themeColor="text1"/>
        </w:rPr>
      </w:pPr>
      <w:r w:rsidRPr="00761A22">
        <w:rPr>
          <w:rFonts w:ascii="Times New Roman" w:eastAsia="Times New Roman" w:hAnsi="Times New Roman" w:cs="Times New Roman"/>
          <w:bCs/>
          <w:color w:val="000000" w:themeColor="text1"/>
        </w:rPr>
        <w:t>Price to Earnings Ratio</w:t>
      </w:r>
    </w:p>
    <w:p w:rsidR="00FB2E4B" w:rsidRPr="006033CE" w:rsidRDefault="006033CE" w:rsidP="00F16A4B">
      <w:pPr>
        <w:spacing w:after="0"/>
        <w:ind w:firstLine="720"/>
        <w:rPr>
          <w:rFonts w:ascii="Times New Roman" w:eastAsia="Times New Roman" w:hAnsi="Times New Roman" w:cs="Times New Roman"/>
          <w:bCs/>
          <w:color w:val="000000" w:themeColor="text1"/>
          <w:sz w:val="18"/>
          <w:szCs w:val="18"/>
        </w:rPr>
      </w:pPr>
      <w:r w:rsidRPr="006033CE">
        <w:rPr>
          <w:rFonts w:ascii="Times New Roman" w:eastAsia="Times New Roman" w:hAnsi="Times New Roman" w:cs="Times New Roman"/>
          <w:bCs/>
          <w:color w:val="000000" w:themeColor="text1"/>
          <w:sz w:val="18"/>
          <w:szCs w:val="18"/>
        </w:rPr>
        <w:t xml:space="preserve">                     </w:t>
      </w:r>
      <w:r w:rsidRPr="006033CE">
        <w:rPr>
          <w:rFonts w:ascii="Times New Roman" w:eastAsia="Times New Roman" w:hAnsi="Times New Roman" w:cs="Times New Roman"/>
          <w:bCs/>
          <w:color w:val="000000" w:themeColor="text1"/>
          <w:sz w:val="18"/>
          <w:szCs w:val="18"/>
        </w:rPr>
        <w:tab/>
      </w:r>
      <w:r w:rsidRPr="006033CE">
        <w:rPr>
          <w:rFonts w:ascii="Times New Roman" w:eastAsia="Times New Roman" w:hAnsi="Times New Roman" w:cs="Times New Roman"/>
          <w:bCs/>
          <w:color w:val="000000" w:themeColor="text1"/>
          <w:sz w:val="18"/>
          <w:szCs w:val="18"/>
        </w:rPr>
        <w:tab/>
      </w:r>
      <w:r w:rsidRPr="006033CE">
        <w:rPr>
          <w:rFonts w:ascii="Times New Roman" w:eastAsia="Times New Roman" w:hAnsi="Times New Roman" w:cs="Times New Roman"/>
          <w:bCs/>
          <w:color w:val="000000" w:themeColor="text1"/>
          <w:sz w:val="18"/>
          <w:szCs w:val="18"/>
        </w:rPr>
        <w:tab/>
        <w:t xml:space="preserve">     </w:t>
      </w:r>
      <w:r w:rsidR="00FB2E4B" w:rsidRPr="006033CE">
        <w:rPr>
          <w:rFonts w:ascii="Times New Roman" w:eastAsia="Times New Roman" w:hAnsi="Times New Roman" w:cs="Times New Roman"/>
          <w:bCs/>
          <w:color w:val="000000" w:themeColor="text1"/>
          <w:sz w:val="18"/>
          <w:szCs w:val="18"/>
        </w:rPr>
        <w:t>2 Q</w:t>
      </w:r>
      <w:r w:rsidR="00FB2E4B" w:rsidRPr="006033CE">
        <w:rPr>
          <w:rFonts w:ascii="Times New Roman" w:eastAsia="Times New Roman" w:hAnsi="Times New Roman" w:cs="Times New Roman"/>
          <w:bCs/>
          <w:color w:val="000000" w:themeColor="text1"/>
          <w:sz w:val="18"/>
          <w:szCs w:val="18"/>
        </w:rPr>
        <w:tab/>
      </w:r>
      <w:r w:rsidRPr="006033CE">
        <w:rPr>
          <w:rFonts w:ascii="Times New Roman" w:eastAsia="Times New Roman" w:hAnsi="Times New Roman" w:cs="Times New Roman"/>
          <w:bCs/>
          <w:color w:val="000000" w:themeColor="text1"/>
          <w:sz w:val="18"/>
          <w:szCs w:val="18"/>
        </w:rPr>
        <w:t xml:space="preserve">      </w:t>
      </w:r>
      <w:r w:rsidR="00FB2E4B" w:rsidRPr="006033CE">
        <w:rPr>
          <w:rFonts w:ascii="Times New Roman" w:eastAsia="Times New Roman" w:hAnsi="Times New Roman" w:cs="Times New Roman"/>
          <w:bCs/>
          <w:color w:val="000000" w:themeColor="text1"/>
          <w:sz w:val="18"/>
          <w:szCs w:val="18"/>
        </w:rPr>
        <w:t>1 Q</w:t>
      </w:r>
      <w:r w:rsidR="00FB2E4B" w:rsidRPr="006033CE">
        <w:rPr>
          <w:rFonts w:ascii="Times New Roman" w:eastAsia="Times New Roman" w:hAnsi="Times New Roman" w:cs="Times New Roman"/>
          <w:bCs/>
          <w:color w:val="000000" w:themeColor="text1"/>
          <w:sz w:val="18"/>
          <w:szCs w:val="18"/>
        </w:rPr>
        <w:tab/>
      </w:r>
      <w:r w:rsidRPr="006033CE">
        <w:rPr>
          <w:rFonts w:ascii="Times New Roman" w:eastAsia="Times New Roman" w:hAnsi="Times New Roman" w:cs="Times New Roman"/>
          <w:bCs/>
          <w:color w:val="000000" w:themeColor="text1"/>
          <w:sz w:val="18"/>
          <w:szCs w:val="18"/>
        </w:rPr>
        <w:t xml:space="preserve">       </w:t>
      </w:r>
      <w:r w:rsidR="00FB2E4B" w:rsidRPr="006033CE">
        <w:rPr>
          <w:rFonts w:ascii="Times New Roman" w:eastAsia="Times New Roman" w:hAnsi="Times New Roman" w:cs="Times New Roman"/>
          <w:bCs/>
          <w:color w:val="000000" w:themeColor="text1"/>
          <w:sz w:val="18"/>
          <w:szCs w:val="18"/>
        </w:rPr>
        <w:t>4 Q</w:t>
      </w:r>
      <w:r w:rsidR="00FB2E4B" w:rsidRPr="006033CE">
        <w:rPr>
          <w:rFonts w:ascii="Times New Roman" w:eastAsia="Times New Roman" w:hAnsi="Times New Roman" w:cs="Times New Roman"/>
          <w:bCs/>
          <w:color w:val="000000" w:themeColor="text1"/>
          <w:sz w:val="18"/>
          <w:szCs w:val="18"/>
        </w:rPr>
        <w:tab/>
      </w:r>
      <w:r w:rsidRPr="006033CE">
        <w:rPr>
          <w:rFonts w:ascii="Times New Roman" w:eastAsia="Times New Roman" w:hAnsi="Times New Roman" w:cs="Times New Roman"/>
          <w:bCs/>
          <w:color w:val="000000" w:themeColor="text1"/>
          <w:sz w:val="18"/>
          <w:szCs w:val="18"/>
        </w:rPr>
        <w:t xml:space="preserve">       </w:t>
      </w:r>
      <w:r w:rsidR="00FB2E4B" w:rsidRPr="006033CE">
        <w:rPr>
          <w:rFonts w:ascii="Times New Roman" w:eastAsia="Times New Roman" w:hAnsi="Times New Roman" w:cs="Times New Roman"/>
          <w:bCs/>
          <w:color w:val="000000" w:themeColor="text1"/>
          <w:sz w:val="18"/>
          <w:szCs w:val="18"/>
        </w:rPr>
        <w:t>3 Q</w:t>
      </w:r>
      <w:r w:rsidR="00FB2E4B" w:rsidRPr="006033CE">
        <w:rPr>
          <w:rFonts w:ascii="Times New Roman" w:eastAsia="Times New Roman" w:hAnsi="Times New Roman" w:cs="Times New Roman"/>
          <w:bCs/>
          <w:color w:val="000000" w:themeColor="text1"/>
          <w:sz w:val="18"/>
          <w:szCs w:val="18"/>
        </w:rPr>
        <w:tab/>
      </w:r>
      <w:r w:rsidRPr="006033CE">
        <w:rPr>
          <w:rFonts w:ascii="Times New Roman" w:eastAsia="Times New Roman" w:hAnsi="Times New Roman" w:cs="Times New Roman"/>
          <w:bCs/>
          <w:color w:val="000000" w:themeColor="text1"/>
          <w:sz w:val="18"/>
          <w:szCs w:val="18"/>
        </w:rPr>
        <w:t xml:space="preserve">       </w:t>
      </w:r>
      <w:r w:rsidR="00FB2E4B" w:rsidRPr="006033CE">
        <w:rPr>
          <w:rFonts w:ascii="Times New Roman" w:eastAsia="Times New Roman" w:hAnsi="Times New Roman" w:cs="Times New Roman"/>
          <w:bCs/>
          <w:color w:val="000000" w:themeColor="text1"/>
          <w:sz w:val="18"/>
          <w:szCs w:val="18"/>
        </w:rPr>
        <w:t>2 Q</w:t>
      </w:r>
    </w:p>
    <w:p w:rsidR="00FB2E4B" w:rsidRPr="006033CE" w:rsidRDefault="00FB2E4B" w:rsidP="00F16A4B">
      <w:pPr>
        <w:spacing w:after="0"/>
        <w:ind w:firstLine="720"/>
        <w:rPr>
          <w:rFonts w:ascii="Times New Roman" w:eastAsia="Times New Roman" w:hAnsi="Times New Roman" w:cs="Times New Roman"/>
          <w:bCs/>
          <w:color w:val="000000" w:themeColor="text1"/>
          <w:sz w:val="18"/>
          <w:szCs w:val="18"/>
        </w:rPr>
      </w:pPr>
      <w:r w:rsidRPr="006033CE">
        <w:rPr>
          <w:rFonts w:ascii="Times New Roman" w:eastAsia="Times New Roman" w:hAnsi="Times New Roman" w:cs="Times New Roman"/>
          <w:bCs/>
          <w:color w:val="000000" w:themeColor="text1"/>
          <w:sz w:val="18"/>
          <w:szCs w:val="18"/>
        </w:rPr>
        <w:t xml:space="preserve"> </w:t>
      </w:r>
      <w:r w:rsidRPr="006033CE">
        <w:rPr>
          <w:rFonts w:ascii="Times New Roman" w:eastAsia="Times New Roman" w:hAnsi="Times New Roman" w:cs="Times New Roman"/>
          <w:bCs/>
          <w:color w:val="000000" w:themeColor="text1"/>
          <w:sz w:val="18"/>
          <w:szCs w:val="18"/>
        </w:rPr>
        <w:tab/>
      </w:r>
      <w:r w:rsidR="006033CE" w:rsidRPr="006033CE">
        <w:rPr>
          <w:rFonts w:ascii="Times New Roman" w:eastAsia="Times New Roman" w:hAnsi="Times New Roman" w:cs="Times New Roman"/>
          <w:bCs/>
          <w:color w:val="000000" w:themeColor="text1"/>
          <w:sz w:val="18"/>
          <w:szCs w:val="18"/>
        </w:rPr>
        <w:tab/>
      </w:r>
      <w:r w:rsidR="006033CE" w:rsidRPr="006033CE">
        <w:rPr>
          <w:rFonts w:ascii="Times New Roman" w:eastAsia="Times New Roman" w:hAnsi="Times New Roman" w:cs="Times New Roman"/>
          <w:bCs/>
          <w:color w:val="000000" w:themeColor="text1"/>
          <w:sz w:val="18"/>
          <w:szCs w:val="18"/>
        </w:rPr>
        <w:tab/>
      </w:r>
      <w:r w:rsidR="006033CE" w:rsidRPr="006033CE">
        <w:rPr>
          <w:rFonts w:ascii="Times New Roman" w:eastAsia="Times New Roman" w:hAnsi="Times New Roman" w:cs="Times New Roman"/>
          <w:bCs/>
          <w:color w:val="000000" w:themeColor="text1"/>
          <w:sz w:val="18"/>
          <w:szCs w:val="18"/>
        </w:rPr>
        <w:tab/>
        <w:t xml:space="preserve">     </w:t>
      </w:r>
      <w:r w:rsidRPr="006033CE">
        <w:rPr>
          <w:rFonts w:ascii="Times New Roman" w:eastAsia="Times New Roman" w:hAnsi="Times New Roman" w:cs="Times New Roman"/>
          <w:bCs/>
          <w:color w:val="000000" w:themeColor="text1"/>
          <w:sz w:val="18"/>
          <w:szCs w:val="18"/>
        </w:rPr>
        <w:t>2019</w:t>
      </w:r>
      <w:r w:rsidRPr="006033CE">
        <w:rPr>
          <w:rFonts w:ascii="Times New Roman" w:eastAsia="Times New Roman" w:hAnsi="Times New Roman" w:cs="Times New Roman"/>
          <w:bCs/>
          <w:color w:val="000000" w:themeColor="text1"/>
          <w:sz w:val="18"/>
          <w:szCs w:val="18"/>
        </w:rPr>
        <w:tab/>
      </w:r>
      <w:r w:rsidR="006033CE" w:rsidRPr="006033CE">
        <w:rPr>
          <w:rFonts w:ascii="Times New Roman" w:eastAsia="Times New Roman" w:hAnsi="Times New Roman" w:cs="Times New Roman"/>
          <w:bCs/>
          <w:color w:val="000000" w:themeColor="text1"/>
          <w:sz w:val="18"/>
          <w:szCs w:val="18"/>
        </w:rPr>
        <w:t xml:space="preserve">      </w:t>
      </w:r>
      <w:r w:rsidRPr="006033CE">
        <w:rPr>
          <w:rFonts w:ascii="Times New Roman" w:eastAsia="Times New Roman" w:hAnsi="Times New Roman" w:cs="Times New Roman"/>
          <w:bCs/>
          <w:color w:val="000000" w:themeColor="text1"/>
          <w:sz w:val="18"/>
          <w:szCs w:val="18"/>
        </w:rPr>
        <w:t>2019</w:t>
      </w:r>
      <w:r w:rsidRPr="006033CE">
        <w:rPr>
          <w:rFonts w:ascii="Times New Roman" w:eastAsia="Times New Roman" w:hAnsi="Times New Roman" w:cs="Times New Roman"/>
          <w:bCs/>
          <w:color w:val="000000" w:themeColor="text1"/>
          <w:sz w:val="18"/>
          <w:szCs w:val="18"/>
        </w:rPr>
        <w:tab/>
      </w:r>
      <w:r w:rsidR="006033CE" w:rsidRPr="006033CE">
        <w:rPr>
          <w:rFonts w:ascii="Times New Roman" w:eastAsia="Times New Roman" w:hAnsi="Times New Roman" w:cs="Times New Roman"/>
          <w:bCs/>
          <w:color w:val="000000" w:themeColor="text1"/>
          <w:sz w:val="18"/>
          <w:szCs w:val="18"/>
        </w:rPr>
        <w:t xml:space="preserve">      </w:t>
      </w:r>
      <w:r w:rsidRPr="006033CE">
        <w:rPr>
          <w:rFonts w:ascii="Times New Roman" w:eastAsia="Times New Roman" w:hAnsi="Times New Roman" w:cs="Times New Roman"/>
          <w:bCs/>
          <w:color w:val="000000" w:themeColor="text1"/>
          <w:sz w:val="18"/>
          <w:szCs w:val="18"/>
        </w:rPr>
        <w:t>2018</w:t>
      </w:r>
      <w:r w:rsidRPr="006033CE">
        <w:rPr>
          <w:rFonts w:ascii="Times New Roman" w:eastAsia="Times New Roman" w:hAnsi="Times New Roman" w:cs="Times New Roman"/>
          <w:bCs/>
          <w:color w:val="000000" w:themeColor="text1"/>
          <w:sz w:val="18"/>
          <w:szCs w:val="18"/>
        </w:rPr>
        <w:tab/>
      </w:r>
      <w:r w:rsidR="006033CE" w:rsidRPr="006033CE">
        <w:rPr>
          <w:rFonts w:ascii="Times New Roman" w:eastAsia="Times New Roman" w:hAnsi="Times New Roman" w:cs="Times New Roman"/>
          <w:bCs/>
          <w:color w:val="000000" w:themeColor="text1"/>
          <w:sz w:val="18"/>
          <w:szCs w:val="18"/>
        </w:rPr>
        <w:t xml:space="preserve">      </w:t>
      </w:r>
      <w:r w:rsidRPr="006033CE">
        <w:rPr>
          <w:rFonts w:ascii="Times New Roman" w:eastAsia="Times New Roman" w:hAnsi="Times New Roman" w:cs="Times New Roman"/>
          <w:bCs/>
          <w:color w:val="000000" w:themeColor="text1"/>
          <w:sz w:val="18"/>
          <w:szCs w:val="18"/>
        </w:rPr>
        <w:t>2018</w:t>
      </w:r>
      <w:r w:rsidRPr="006033CE">
        <w:rPr>
          <w:rFonts w:ascii="Times New Roman" w:eastAsia="Times New Roman" w:hAnsi="Times New Roman" w:cs="Times New Roman"/>
          <w:bCs/>
          <w:color w:val="000000" w:themeColor="text1"/>
          <w:sz w:val="18"/>
          <w:szCs w:val="18"/>
        </w:rPr>
        <w:tab/>
      </w:r>
      <w:r w:rsidR="006033CE" w:rsidRPr="006033CE">
        <w:rPr>
          <w:rFonts w:ascii="Times New Roman" w:eastAsia="Times New Roman" w:hAnsi="Times New Roman" w:cs="Times New Roman"/>
          <w:bCs/>
          <w:color w:val="000000" w:themeColor="text1"/>
          <w:sz w:val="18"/>
          <w:szCs w:val="18"/>
        </w:rPr>
        <w:t xml:space="preserve">        </w:t>
      </w:r>
      <w:r w:rsidRPr="006033CE">
        <w:rPr>
          <w:rFonts w:ascii="Times New Roman" w:eastAsia="Times New Roman" w:hAnsi="Times New Roman" w:cs="Times New Roman"/>
          <w:bCs/>
          <w:color w:val="000000" w:themeColor="text1"/>
          <w:sz w:val="18"/>
          <w:szCs w:val="18"/>
        </w:rPr>
        <w:t>2018</w:t>
      </w:r>
    </w:p>
    <w:p w:rsidR="00FB2E4B" w:rsidRPr="006033CE" w:rsidRDefault="00FB2E4B" w:rsidP="00F16A4B">
      <w:pPr>
        <w:spacing w:after="0"/>
        <w:ind w:left="720" w:firstLine="720"/>
        <w:rPr>
          <w:rFonts w:ascii="Times New Roman" w:eastAsia="Times New Roman" w:hAnsi="Times New Roman" w:cs="Times New Roman"/>
          <w:bCs/>
          <w:color w:val="000000" w:themeColor="text1"/>
          <w:sz w:val="18"/>
          <w:szCs w:val="18"/>
        </w:rPr>
      </w:pPr>
      <w:r w:rsidRPr="006033CE">
        <w:rPr>
          <w:rFonts w:ascii="Times New Roman" w:eastAsia="Times New Roman" w:hAnsi="Times New Roman" w:cs="Times New Roman"/>
          <w:bCs/>
          <w:color w:val="000000" w:themeColor="text1"/>
          <w:sz w:val="18"/>
          <w:szCs w:val="18"/>
        </w:rPr>
        <w:t>PE (TTM) Ra</w:t>
      </w:r>
      <w:r w:rsidR="006033CE" w:rsidRPr="006033CE">
        <w:rPr>
          <w:rFonts w:ascii="Times New Roman" w:eastAsia="Times New Roman" w:hAnsi="Times New Roman" w:cs="Times New Roman"/>
          <w:bCs/>
          <w:color w:val="000000" w:themeColor="text1"/>
          <w:sz w:val="18"/>
          <w:szCs w:val="18"/>
        </w:rPr>
        <w:t>tio</w:t>
      </w:r>
      <w:r w:rsidR="006033CE" w:rsidRPr="006033CE">
        <w:rPr>
          <w:rFonts w:ascii="Times New Roman" w:eastAsia="Times New Roman" w:hAnsi="Times New Roman" w:cs="Times New Roman"/>
          <w:bCs/>
          <w:color w:val="000000" w:themeColor="text1"/>
          <w:sz w:val="18"/>
          <w:szCs w:val="18"/>
        </w:rPr>
        <w:tab/>
        <w:t>current        21.63</w:t>
      </w:r>
      <w:r w:rsidR="006033CE" w:rsidRPr="006033CE">
        <w:rPr>
          <w:rFonts w:ascii="Times New Roman" w:eastAsia="Times New Roman" w:hAnsi="Times New Roman" w:cs="Times New Roman"/>
          <w:bCs/>
          <w:color w:val="000000" w:themeColor="text1"/>
          <w:sz w:val="18"/>
          <w:szCs w:val="18"/>
        </w:rPr>
        <w:tab/>
        <w:t xml:space="preserve">     20.8</w:t>
      </w:r>
      <w:r w:rsidR="006033CE" w:rsidRPr="006033CE">
        <w:rPr>
          <w:rFonts w:ascii="Times New Roman" w:eastAsia="Times New Roman" w:hAnsi="Times New Roman" w:cs="Times New Roman"/>
          <w:bCs/>
          <w:color w:val="000000" w:themeColor="text1"/>
          <w:sz w:val="18"/>
          <w:szCs w:val="18"/>
        </w:rPr>
        <w:tab/>
        <w:t xml:space="preserve">     19.49</w:t>
      </w:r>
      <w:r w:rsidR="006033CE" w:rsidRPr="006033CE">
        <w:rPr>
          <w:rFonts w:ascii="Times New Roman" w:eastAsia="Times New Roman" w:hAnsi="Times New Roman" w:cs="Times New Roman"/>
          <w:bCs/>
          <w:color w:val="000000" w:themeColor="text1"/>
          <w:sz w:val="18"/>
          <w:szCs w:val="18"/>
        </w:rPr>
        <w:tab/>
        <w:t xml:space="preserve">      23.59</w:t>
      </w:r>
      <w:r w:rsidR="006033CE" w:rsidRPr="006033CE">
        <w:rPr>
          <w:rFonts w:ascii="Times New Roman" w:eastAsia="Times New Roman" w:hAnsi="Times New Roman" w:cs="Times New Roman"/>
          <w:bCs/>
          <w:color w:val="000000" w:themeColor="text1"/>
          <w:sz w:val="18"/>
          <w:szCs w:val="18"/>
        </w:rPr>
        <w:tab/>
        <w:t xml:space="preserve">        </w:t>
      </w:r>
      <w:r w:rsidRPr="006033CE">
        <w:rPr>
          <w:rFonts w:ascii="Times New Roman" w:eastAsia="Times New Roman" w:hAnsi="Times New Roman" w:cs="Times New Roman"/>
          <w:bCs/>
          <w:color w:val="000000" w:themeColor="text1"/>
          <w:sz w:val="18"/>
          <w:szCs w:val="18"/>
        </w:rPr>
        <w:t>22.31</w:t>
      </w:r>
    </w:p>
    <w:p w:rsidR="00FB2E4B" w:rsidRPr="006033CE" w:rsidRDefault="006033CE" w:rsidP="00F16A4B">
      <w:pPr>
        <w:spacing w:after="0"/>
        <w:ind w:firstLine="720"/>
        <w:rPr>
          <w:rFonts w:ascii="Times New Roman" w:eastAsia="Times New Roman" w:hAnsi="Times New Roman" w:cs="Times New Roman"/>
          <w:bCs/>
          <w:color w:val="000000" w:themeColor="text1"/>
          <w:sz w:val="18"/>
          <w:szCs w:val="18"/>
        </w:rPr>
      </w:pPr>
      <w:r w:rsidRPr="006033CE">
        <w:rPr>
          <w:rFonts w:ascii="Times New Roman" w:eastAsia="Times New Roman" w:hAnsi="Times New Roman" w:cs="Times New Roman"/>
          <w:bCs/>
          <w:color w:val="000000" w:themeColor="text1"/>
          <w:sz w:val="18"/>
          <w:szCs w:val="18"/>
        </w:rPr>
        <w:t xml:space="preserve">               </w:t>
      </w:r>
      <w:r w:rsidR="00FB2E4B" w:rsidRPr="006033CE">
        <w:rPr>
          <w:rFonts w:ascii="Times New Roman" w:eastAsia="Times New Roman" w:hAnsi="Times New Roman" w:cs="Times New Roman"/>
          <w:bCs/>
          <w:color w:val="000000" w:themeColor="text1"/>
          <w:sz w:val="18"/>
          <w:szCs w:val="18"/>
        </w:rPr>
        <w:t>Cumulative Net Income</w:t>
      </w:r>
      <w:r w:rsidR="00FB2E4B" w:rsidRPr="006033CE">
        <w:rPr>
          <w:rFonts w:ascii="Times New Roman" w:eastAsia="Times New Roman" w:hAnsi="Times New Roman" w:cs="Times New Roman"/>
          <w:bCs/>
          <w:color w:val="000000" w:themeColor="text1"/>
          <w:sz w:val="18"/>
          <w:szCs w:val="18"/>
        </w:rPr>
        <w:tab/>
        <w:t xml:space="preserve">12.03 </w:t>
      </w:r>
      <w:r w:rsidRPr="006033CE">
        <w:rPr>
          <w:rFonts w:ascii="Times New Roman" w:eastAsia="Times New Roman" w:hAnsi="Times New Roman" w:cs="Times New Roman"/>
          <w:bCs/>
          <w:color w:val="000000" w:themeColor="text1"/>
          <w:sz w:val="18"/>
          <w:szCs w:val="18"/>
        </w:rPr>
        <w:t>%</w:t>
      </w:r>
      <w:r>
        <w:rPr>
          <w:rFonts w:ascii="Times New Roman" w:eastAsia="Times New Roman" w:hAnsi="Times New Roman" w:cs="Times New Roman"/>
          <w:bCs/>
          <w:color w:val="000000" w:themeColor="text1"/>
          <w:sz w:val="18"/>
          <w:szCs w:val="18"/>
        </w:rPr>
        <w:t xml:space="preserve">      </w:t>
      </w:r>
      <w:r w:rsidRPr="006033CE">
        <w:rPr>
          <w:rFonts w:ascii="Times New Roman" w:eastAsia="Times New Roman" w:hAnsi="Times New Roman" w:cs="Times New Roman"/>
          <w:bCs/>
          <w:color w:val="000000" w:themeColor="text1"/>
          <w:sz w:val="18"/>
          <w:szCs w:val="18"/>
        </w:rPr>
        <w:t xml:space="preserve"> -</w:t>
      </w:r>
      <w:r w:rsidR="00FB2E4B" w:rsidRPr="006033CE">
        <w:rPr>
          <w:rFonts w:ascii="Times New Roman" w:eastAsia="Times New Roman" w:hAnsi="Times New Roman" w:cs="Times New Roman"/>
          <w:bCs/>
          <w:color w:val="000000" w:themeColor="text1"/>
          <w:sz w:val="18"/>
          <w:szCs w:val="18"/>
        </w:rPr>
        <w:t>16.43 %</w:t>
      </w:r>
      <w:r w:rsidRPr="006033CE">
        <w:rPr>
          <w:rFonts w:ascii="Times New Roman" w:eastAsia="Times New Roman" w:hAnsi="Times New Roman" w:cs="Times New Roman"/>
          <w:bCs/>
          <w:color w:val="000000" w:themeColor="text1"/>
          <w:sz w:val="18"/>
          <w:szCs w:val="18"/>
        </w:rPr>
        <w:t xml:space="preserve"> </w:t>
      </w:r>
      <w:r>
        <w:rPr>
          <w:rFonts w:ascii="Times New Roman" w:eastAsia="Times New Roman" w:hAnsi="Times New Roman" w:cs="Times New Roman"/>
          <w:bCs/>
          <w:color w:val="000000" w:themeColor="text1"/>
          <w:sz w:val="18"/>
          <w:szCs w:val="18"/>
        </w:rPr>
        <w:t xml:space="preserve">  </w:t>
      </w:r>
      <w:r w:rsidRPr="006033CE">
        <w:rPr>
          <w:rFonts w:ascii="Times New Roman" w:eastAsia="Times New Roman" w:hAnsi="Times New Roman" w:cs="Times New Roman"/>
          <w:bCs/>
          <w:color w:val="000000" w:themeColor="text1"/>
          <w:sz w:val="18"/>
          <w:szCs w:val="18"/>
        </w:rPr>
        <w:t xml:space="preserve">10.69 %   3.09 %     </w:t>
      </w:r>
      <w:r w:rsidR="00FB2E4B" w:rsidRPr="006033CE">
        <w:rPr>
          <w:rFonts w:ascii="Times New Roman" w:eastAsia="Times New Roman" w:hAnsi="Times New Roman" w:cs="Times New Roman"/>
          <w:bCs/>
          <w:color w:val="000000" w:themeColor="text1"/>
          <w:sz w:val="18"/>
          <w:szCs w:val="18"/>
        </w:rPr>
        <w:t>4.88 %</w:t>
      </w:r>
    </w:p>
    <w:p w:rsidR="00FB2E4B" w:rsidRPr="006033CE" w:rsidRDefault="006033CE" w:rsidP="00F16A4B">
      <w:pPr>
        <w:spacing w:after="0"/>
        <w:ind w:left="720" w:firstLine="720"/>
        <w:rPr>
          <w:rFonts w:ascii="Times New Roman" w:eastAsia="Times New Roman" w:hAnsi="Times New Roman" w:cs="Times New Roman"/>
          <w:bCs/>
          <w:color w:val="000000" w:themeColor="text1"/>
          <w:sz w:val="18"/>
          <w:szCs w:val="18"/>
        </w:rPr>
      </w:pPr>
      <w:r w:rsidRPr="006033CE">
        <w:rPr>
          <w:rFonts w:ascii="Times New Roman" w:eastAsia="Times New Roman" w:hAnsi="Times New Roman" w:cs="Times New Roman"/>
          <w:bCs/>
          <w:color w:val="000000" w:themeColor="text1"/>
          <w:sz w:val="18"/>
          <w:szCs w:val="18"/>
        </w:rPr>
        <w:t xml:space="preserve">Stock performance </w:t>
      </w:r>
      <w:r w:rsidR="00FB2E4B" w:rsidRPr="006033CE">
        <w:rPr>
          <w:rFonts w:ascii="Times New Roman" w:eastAsia="Times New Roman" w:hAnsi="Times New Roman" w:cs="Times New Roman"/>
          <w:bCs/>
          <w:color w:val="000000" w:themeColor="text1"/>
          <w:sz w:val="18"/>
          <w:szCs w:val="18"/>
        </w:rPr>
        <w:t>to date      2.45 %</w:t>
      </w:r>
      <w:r w:rsidR="00FB2E4B" w:rsidRPr="006033CE">
        <w:rPr>
          <w:rFonts w:ascii="Times New Roman" w:eastAsia="Times New Roman" w:hAnsi="Times New Roman" w:cs="Times New Roman"/>
          <w:bCs/>
          <w:color w:val="000000" w:themeColor="text1"/>
          <w:sz w:val="18"/>
          <w:szCs w:val="18"/>
        </w:rPr>
        <w:tab/>
        <w:t xml:space="preserve"> </w:t>
      </w:r>
      <w:r w:rsidRPr="006033CE">
        <w:rPr>
          <w:rFonts w:ascii="Times New Roman" w:eastAsia="Times New Roman" w:hAnsi="Times New Roman" w:cs="Times New Roman"/>
          <w:bCs/>
          <w:color w:val="000000" w:themeColor="text1"/>
          <w:sz w:val="18"/>
          <w:szCs w:val="18"/>
        </w:rPr>
        <w:t xml:space="preserve">  </w:t>
      </w:r>
      <w:r w:rsidR="00FB2E4B" w:rsidRPr="006033CE">
        <w:rPr>
          <w:rFonts w:ascii="Times New Roman" w:eastAsia="Times New Roman" w:hAnsi="Times New Roman" w:cs="Times New Roman"/>
          <w:bCs/>
          <w:color w:val="000000" w:themeColor="text1"/>
          <w:sz w:val="18"/>
          <w:szCs w:val="18"/>
        </w:rPr>
        <w:t>8.72 %</w:t>
      </w:r>
      <w:r w:rsidR="00FB2E4B" w:rsidRPr="006033CE">
        <w:rPr>
          <w:rFonts w:ascii="Times New Roman" w:eastAsia="Times New Roman" w:hAnsi="Times New Roman" w:cs="Times New Roman"/>
          <w:bCs/>
          <w:color w:val="000000" w:themeColor="text1"/>
          <w:sz w:val="18"/>
          <w:szCs w:val="18"/>
        </w:rPr>
        <w:tab/>
      </w:r>
      <w:r w:rsidRPr="006033CE">
        <w:rPr>
          <w:rFonts w:ascii="Times New Roman" w:eastAsia="Times New Roman" w:hAnsi="Times New Roman" w:cs="Times New Roman"/>
          <w:bCs/>
          <w:color w:val="000000" w:themeColor="text1"/>
          <w:sz w:val="18"/>
          <w:szCs w:val="18"/>
        </w:rPr>
        <w:t xml:space="preserve">      0.4 %      -5.24 %     </w:t>
      </w:r>
      <w:r w:rsidR="00FB2E4B" w:rsidRPr="006033CE">
        <w:rPr>
          <w:rFonts w:ascii="Times New Roman" w:eastAsia="Times New Roman" w:hAnsi="Times New Roman" w:cs="Times New Roman"/>
          <w:bCs/>
          <w:color w:val="000000" w:themeColor="text1"/>
          <w:sz w:val="18"/>
          <w:szCs w:val="18"/>
        </w:rPr>
        <w:t>4.34 %</w:t>
      </w:r>
    </w:p>
    <w:p w:rsidR="00FB2E4B" w:rsidRPr="006033CE" w:rsidRDefault="00FB2E4B" w:rsidP="00F16A4B">
      <w:pPr>
        <w:spacing w:after="0"/>
        <w:ind w:firstLine="720"/>
        <w:jc w:val="center"/>
        <w:rPr>
          <w:rFonts w:ascii="Times New Roman" w:eastAsia="Times New Roman" w:hAnsi="Times New Roman" w:cs="Times New Roman"/>
          <w:bCs/>
          <w:color w:val="000000" w:themeColor="text1"/>
          <w:sz w:val="18"/>
          <w:szCs w:val="18"/>
        </w:rPr>
      </w:pPr>
    </w:p>
    <w:p w:rsidR="00F51FA1" w:rsidRDefault="00F51FA1" w:rsidP="00F16A4B">
      <w:pPr>
        <w:spacing w:after="0"/>
        <w:ind w:firstLine="720"/>
        <w:jc w:val="center"/>
      </w:pPr>
      <w:r>
        <w:t>Price To Book Ratio</w:t>
      </w:r>
      <w:r>
        <w:tab/>
        <w:t>2 Q</w:t>
      </w:r>
      <w:r>
        <w:tab/>
        <w:t>1 Q</w:t>
      </w:r>
      <w:r>
        <w:tab/>
        <w:t>4 Q</w:t>
      </w:r>
      <w:r>
        <w:tab/>
        <w:t>3 Q</w:t>
      </w:r>
      <w:r>
        <w:tab/>
        <w:t>2 Q</w:t>
      </w:r>
    </w:p>
    <w:p w:rsidR="00F51FA1" w:rsidRDefault="00F51FA1" w:rsidP="00F16A4B">
      <w:pPr>
        <w:spacing w:after="0"/>
        <w:ind w:firstLine="720"/>
        <w:jc w:val="center"/>
      </w:pPr>
      <w:r>
        <w:t xml:space="preserve"> </w:t>
      </w:r>
      <w:r>
        <w:tab/>
        <w:t xml:space="preserve">                               2019</w:t>
      </w:r>
      <w:r>
        <w:tab/>
        <w:t>2019</w:t>
      </w:r>
      <w:r>
        <w:tab/>
        <w:t>2018</w:t>
      </w:r>
      <w:r>
        <w:tab/>
        <w:t>2018</w:t>
      </w:r>
      <w:r>
        <w:tab/>
        <w:t>2018</w:t>
      </w:r>
    </w:p>
    <w:p w:rsidR="00F51FA1" w:rsidRDefault="00F51FA1" w:rsidP="00F16A4B">
      <w:pPr>
        <w:spacing w:after="0"/>
        <w:ind w:left="1440" w:firstLine="720"/>
      </w:pPr>
      <w:r>
        <w:t>Price to Book (TTM) Ratio     3.5     3.27    3.26         3.61         3.28</w:t>
      </w:r>
    </w:p>
    <w:p w:rsidR="00F51FA1" w:rsidRDefault="00F51FA1" w:rsidP="00F16A4B">
      <w:pPr>
        <w:spacing w:after="0"/>
        <w:ind w:firstLine="720"/>
      </w:pPr>
      <w:r>
        <w:t>Average Stockholder's Equity Growth</w:t>
      </w:r>
      <w:r>
        <w:tab/>
      </w:r>
      <w:r w:rsidR="00FB2E4B">
        <w:t xml:space="preserve">      8.1 % -10.94 % 1.23 % -1.11 %    </w:t>
      </w:r>
      <w:r>
        <w:t>0.03 %</w:t>
      </w:r>
    </w:p>
    <w:p w:rsidR="00F51FA1" w:rsidRDefault="00FB2E4B" w:rsidP="00F16A4B">
      <w:pPr>
        <w:spacing w:after="0"/>
        <w:ind w:left="720" w:firstLine="720"/>
      </w:pPr>
      <w:r>
        <w:t xml:space="preserve">Stock performance         </w:t>
      </w:r>
      <w:r w:rsidR="00F51FA1">
        <w:t>to date    2.33 %</w:t>
      </w:r>
      <w:r w:rsidR="00F51FA1">
        <w:tab/>
        <w:t xml:space="preserve"> </w:t>
      </w:r>
      <w:r>
        <w:t xml:space="preserve">   </w:t>
      </w:r>
      <w:r w:rsidR="00F51FA1">
        <w:t>9.3 %</w:t>
      </w:r>
      <w:r w:rsidR="00F51FA1">
        <w:tab/>
      </w:r>
      <w:r>
        <w:t xml:space="preserve"> </w:t>
      </w:r>
      <w:r w:rsidR="00F51FA1">
        <w:t xml:space="preserve"> 1.47 %</w:t>
      </w:r>
      <w:r w:rsidR="00F51FA1">
        <w:tab/>
      </w:r>
      <w:r>
        <w:t xml:space="preserve">  </w:t>
      </w:r>
      <w:r w:rsidR="00F51FA1">
        <w:t xml:space="preserve"> -5.2 %</w:t>
      </w:r>
      <w:r w:rsidR="00F51FA1">
        <w:tab/>
        <w:t xml:space="preserve"> </w:t>
      </w:r>
      <w:r>
        <w:t xml:space="preserve">     </w:t>
      </w:r>
      <w:r w:rsidR="00F51FA1">
        <w:t>4.29 %</w:t>
      </w:r>
    </w:p>
    <w:p w:rsidR="00761A22" w:rsidRDefault="00761A22" w:rsidP="00F16A4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price to free cash flow in the company increases from 9.6 in 2018 to 11.01 in 2019. The Cumulative net income in the company increases from 4.88% in 2018, to 12.03% in 2019. The average stockholder’s equity </w:t>
      </w:r>
      <w:r w:rsidR="001250D2">
        <w:rPr>
          <w:rFonts w:ascii="Times New Roman" w:hAnsi="Times New Roman" w:cs="Times New Roman"/>
          <w:sz w:val="24"/>
          <w:szCs w:val="24"/>
        </w:rPr>
        <w:t xml:space="preserve">grows from 0.03% in 2018 and is currently at 8.1% in 2019. All this results shows that the company </w:t>
      </w:r>
      <w:r w:rsidR="00F23ECA">
        <w:rPr>
          <w:rFonts w:ascii="Times New Roman" w:hAnsi="Times New Roman" w:cs="Times New Roman"/>
          <w:sz w:val="24"/>
          <w:szCs w:val="24"/>
        </w:rPr>
        <w:t>is enjoying a</w:t>
      </w:r>
      <w:r w:rsidR="001250D2">
        <w:rPr>
          <w:rFonts w:ascii="Times New Roman" w:hAnsi="Times New Roman" w:cs="Times New Roman"/>
          <w:sz w:val="24"/>
          <w:szCs w:val="24"/>
        </w:rPr>
        <w:t xml:space="preserve"> very healthy financial form.</w:t>
      </w:r>
      <w:r w:rsidR="00F23ECA">
        <w:rPr>
          <w:rFonts w:ascii="Times New Roman" w:hAnsi="Times New Roman" w:cs="Times New Roman"/>
          <w:sz w:val="24"/>
          <w:szCs w:val="24"/>
        </w:rPr>
        <w:t xml:space="preserve"> </w:t>
      </w:r>
    </w:p>
    <w:p w:rsidR="00C35E42" w:rsidRPr="00C35E42" w:rsidRDefault="00C35E42" w:rsidP="00F16A4B">
      <w:pPr>
        <w:spacing w:after="0" w:line="480" w:lineRule="auto"/>
        <w:ind w:firstLine="720"/>
        <w:rPr>
          <w:rFonts w:ascii="Times New Roman" w:hAnsi="Times New Roman" w:cs="Times New Roman"/>
          <w:sz w:val="24"/>
          <w:szCs w:val="24"/>
        </w:rPr>
      </w:pPr>
      <w:r w:rsidRPr="00C35E42">
        <w:rPr>
          <w:rFonts w:ascii="Times New Roman" w:hAnsi="Times New Roman" w:cs="Times New Roman"/>
          <w:sz w:val="24"/>
          <w:szCs w:val="24"/>
        </w:rPr>
        <w:t>In conclusion, all business organizations work very hard to have a healthy financial organization and also an excellent performance financially. It is up to any business organization to make use of the above concepts to know where it stands.</w:t>
      </w:r>
    </w:p>
    <w:p w:rsidR="00C35E42" w:rsidRPr="00C35E42" w:rsidRDefault="00C35E42" w:rsidP="00F16A4B">
      <w:pPr>
        <w:spacing w:after="0" w:line="480" w:lineRule="auto"/>
        <w:rPr>
          <w:rFonts w:ascii="Times New Roman" w:hAnsi="Times New Roman" w:cs="Times New Roman"/>
          <w:sz w:val="24"/>
          <w:szCs w:val="24"/>
        </w:rPr>
      </w:pPr>
    </w:p>
    <w:p w:rsidR="00C35E42" w:rsidRPr="00C35E42" w:rsidRDefault="00C35E42" w:rsidP="00F16A4B">
      <w:pPr>
        <w:spacing w:after="0" w:line="480" w:lineRule="auto"/>
        <w:rPr>
          <w:rFonts w:ascii="Times New Roman" w:hAnsi="Times New Roman" w:cs="Times New Roman"/>
          <w:sz w:val="24"/>
          <w:szCs w:val="24"/>
        </w:rPr>
      </w:pPr>
      <w:r w:rsidRPr="00C35E42">
        <w:rPr>
          <w:rFonts w:ascii="Times New Roman" w:hAnsi="Times New Roman" w:cs="Times New Roman"/>
          <w:sz w:val="24"/>
          <w:szCs w:val="24"/>
        </w:rPr>
        <w:br w:type="page"/>
      </w:r>
    </w:p>
    <w:p w:rsidR="00C35E42" w:rsidRPr="00C35E42" w:rsidRDefault="00C35E42" w:rsidP="00F16A4B">
      <w:pPr>
        <w:spacing w:after="0" w:line="480" w:lineRule="auto"/>
        <w:jc w:val="center"/>
        <w:rPr>
          <w:rFonts w:ascii="Times New Roman" w:hAnsi="Times New Roman" w:cs="Times New Roman"/>
          <w:sz w:val="24"/>
          <w:szCs w:val="24"/>
        </w:rPr>
      </w:pPr>
      <w:r w:rsidRPr="00C35E42">
        <w:rPr>
          <w:rFonts w:ascii="Times New Roman" w:hAnsi="Times New Roman" w:cs="Times New Roman"/>
          <w:sz w:val="24"/>
          <w:szCs w:val="24"/>
        </w:rPr>
        <w:lastRenderedPageBreak/>
        <w:t>References</w:t>
      </w:r>
    </w:p>
    <w:p w:rsidR="00C35E42" w:rsidRDefault="00C35E42" w:rsidP="00F16A4B">
      <w:pPr>
        <w:spacing w:after="0" w:line="480" w:lineRule="auto"/>
        <w:ind w:left="720" w:hanging="720"/>
        <w:rPr>
          <w:rFonts w:ascii="Times New Roman" w:hAnsi="Times New Roman" w:cs="Times New Roman"/>
          <w:sz w:val="24"/>
          <w:szCs w:val="24"/>
        </w:rPr>
      </w:pPr>
      <w:r w:rsidRPr="00C35E42">
        <w:rPr>
          <w:rFonts w:ascii="Times New Roman" w:hAnsi="Times New Roman" w:cs="Times New Roman"/>
          <w:sz w:val="24"/>
          <w:szCs w:val="24"/>
        </w:rPr>
        <w:t>Irvine, H., &amp; Ryan, C. (2019). The financial health of Australian universities: policy implications in a changing environment. Accounting, Auditing &amp; Accountability Journal.</w:t>
      </w:r>
    </w:p>
    <w:p w:rsidR="00F16A4B" w:rsidRPr="00C35E42" w:rsidRDefault="00F16A4B" w:rsidP="00F16A4B">
      <w:pPr>
        <w:spacing w:after="0" w:line="480" w:lineRule="auto"/>
        <w:ind w:left="720" w:hanging="720"/>
        <w:rPr>
          <w:rFonts w:ascii="Times New Roman" w:hAnsi="Times New Roman" w:cs="Times New Roman"/>
          <w:sz w:val="24"/>
          <w:szCs w:val="24"/>
        </w:rPr>
      </w:pPr>
      <w:r w:rsidRPr="00C35E42">
        <w:rPr>
          <w:rFonts w:ascii="Times New Roman" w:hAnsi="Times New Roman" w:cs="Times New Roman"/>
          <w:sz w:val="24"/>
          <w:szCs w:val="24"/>
        </w:rPr>
        <w:t>Malagueño, R., Lopez-Valeiras, E., &amp; Gomez-Conde, J. (2018). Balanced scorecard in SMEs: effects on innovation and financial performance. Small Business Economics, 51(1), 221-244.</w:t>
      </w:r>
    </w:p>
    <w:p w:rsidR="00C35E42" w:rsidRDefault="00C35E42" w:rsidP="00F16A4B">
      <w:pPr>
        <w:spacing w:after="0" w:line="480" w:lineRule="auto"/>
        <w:ind w:left="720" w:hanging="720"/>
        <w:rPr>
          <w:rFonts w:ascii="Times New Roman" w:hAnsi="Times New Roman" w:cs="Times New Roman"/>
          <w:sz w:val="24"/>
          <w:szCs w:val="24"/>
        </w:rPr>
      </w:pPr>
      <w:bookmarkStart w:id="0" w:name="_GoBack"/>
      <w:bookmarkEnd w:id="0"/>
      <w:r w:rsidRPr="00C35E42">
        <w:rPr>
          <w:rFonts w:ascii="Times New Roman" w:hAnsi="Times New Roman" w:cs="Times New Roman"/>
          <w:sz w:val="24"/>
          <w:szCs w:val="24"/>
        </w:rPr>
        <w:t>Padovani, E., Young, D. W., &amp; Scorsone, E. (2018). The role of a municipality’s financial health in a firm’s</w:t>
      </w:r>
    </w:p>
    <w:p w:rsidR="00F16A4B" w:rsidRPr="00C35E42" w:rsidRDefault="00F16A4B" w:rsidP="00F16A4B">
      <w:pPr>
        <w:spacing w:after="0" w:line="480" w:lineRule="auto"/>
        <w:ind w:left="720" w:hanging="720"/>
        <w:rPr>
          <w:rFonts w:ascii="Times New Roman" w:hAnsi="Times New Roman" w:cs="Times New Roman"/>
          <w:sz w:val="24"/>
          <w:szCs w:val="24"/>
        </w:rPr>
      </w:pPr>
      <w:r w:rsidRPr="00C35E42">
        <w:rPr>
          <w:rFonts w:ascii="Times New Roman" w:hAnsi="Times New Roman" w:cs="Times New Roman"/>
          <w:sz w:val="24"/>
          <w:szCs w:val="24"/>
        </w:rPr>
        <w:t>Post, C., &amp; Byron, K. (2015). Women on boards and firm financial performance: A meta-analysis. Academy of Management Journal, 58(5), 1546-1571.</w:t>
      </w:r>
    </w:p>
    <w:p w:rsidR="00F16A4B" w:rsidRPr="00C35E42" w:rsidRDefault="00F16A4B" w:rsidP="00F16A4B">
      <w:pPr>
        <w:spacing w:after="0" w:line="480" w:lineRule="auto"/>
        <w:ind w:left="720" w:hanging="720"/>
        <w:rPr>
          <w:rFonts w:ascii="Times New Roman" w:hAnsi="Times New Roman" w:cs="Times New Roman"/>
          <w:sz w:val="24"/>
          <w:szCs w:val="24"/>
        </w:rPr>
      </w:pPr>
    </w:p>
    <w:p w:rsidR="007E083F" w:rsidRDefault="00C35E42" w:rsidP="00F16A4B">
      <w:pPr>
        <w:spacing w:after="0" w:line="480" w:lineRule="auto"/>
      </w:pPr>
      <w:r w:rsidRPr="00C35E42">
        <w:rPr>
          <w:rFonts w:ascii="Times New Roman" w:hAnsi="Times New Roman" w:cs="Times New Roman"/>
          <w:sz w:val="24"/>
          <w:szCs w:val="24"/>
        </w:rPr>
        <w:br w:type="page"/>
      </w:r>
    </w:p>
    <w:tbl>
      <w:tblPr>
        <w:tblW w:w="5000" w:type="pct"/>
        <w:tblCellSpacing w:w="7" w:type="dxa"/>
        <w:shd w:val="clear" w:color="auto" w:fill="FFFFFF"/>
        <w:tblCellMar>
          <w:top w:w="15" w:type="dxa"/>
          <w:left w:w="15" w:type="dxa"/>
          <w:bottom w:w="15" w:type="dxa"/>
          <w:right w:w="15" w:type="dxa"/>
        </w:tblCellMar>
        <w:tblLook w:val="04A0" w:firstRow="1" w:lastRow="0" w:firstColumn="1" w:lastColumn="0" w:noHBand="0" w:noVBand="1"/>
      </w:tblPr>
      <w:tblGrid>
        <w:gridCol w:w="4353"/>
        <w:gridCol w:w="978"/>
        <w:gridCol w:w="1025"/>
        <w:gridCol w:w="978"/>
        <w:gridCol w:w="978"/>
        <w:gridCol w:w="1032"/>
      </w:tblGrid>
      <w:tr w:rsidR="007E083F" w:rsidRPr="007E083F" w:rsidTr="007E083F">
        <w:trPr>
          <w:tblCellSpacing w:w="7" w:type="dxa"/>
        </w:trPr>
        <w:tc>
          <w:tcPr>
            <w:tcW w:w="0" w:type="auto"/>
            <w:tcBorders>
              <w:top w:val="single" w:sz="6" w:space="0" w:color="E5E8E2"/>
              <w:left w:val="single" w:sz="6" w:space="0" w:color="FFFFFF"/>
              <w:bottom w:val="single" w:sz="6" w:space="0" w:color="9BA29B"/>
              <w:right w:val="single" w:sz="6" w:space="0" w:color="CCCCCC"/>
            </w:tcBorders>
            <w:shd w:val="clear" w:color="auto" w:fill="C0C5C7"/>
            <w:noWrap/>
            <w:tcMar>
              <w:top w:w="120" w:type="dxa"/>
              <w:left w:w="0" w:type="dxa"/>
              <w:bottom w:w="120" w:type="dxa"/>
              <w:right w:w="0" w:type="dxa"/>
            </w:tcMar>
            <w:vAlign w:val="center"/>
            <w:hideMark/>
          </w:tcPr>
          <w:p w:rsidR="007E083F" w:rsidRPr="007E083F" w:rsidRDefault="007E083F" w:rsidP="00F16A4B">
            <w:pPr>
              <w:spacing w:after="0" w:line="240" w:lineRule="auto"/>
              <w:jc w:val="center"/>
              <w:rPr>
                <w:rFonts w:ascii="Arial" w:eastAsia="Times New Roman" w:hAnsi="Arial" w:cs="Arial"/>
                <w:b/>
                <w:bCs/>
                <w:color w:val="000000"/>
                <w:sz w:val="18"/>
                <w:szCs w:val="18"/>
              </w:rPr>
            </w:pPr>
            <w:r w:rsidRPr="007E083F">
              <w:rPr>
                <w:rFonts w:ascii="Arial" w:eastAsia="Times New Roman" w:hAnsi="Arial" w:cs="Arial"/>
                <w:b/>
                <w:bCs/>
                <w:color w:val="D84F21"/>
                <w:sz w:val="18"/>
                <w:szCs w:val="18"/>
              </w:rPr>
              <w:lastRenderedPageBreak/>
              <w:t>Industry</w:t>
            </w:r>
          </w:p>
        </w:tc>
        <w:tc>
          <w:tcPr>
            <w:tcW w:w="0" w:type="auto"/>
            <w:tcBorders>
              <w:top w:val="single" w:sz="6" w:space="0" w:color="E5E8E2"/>
              <w:left w:val="single" w:sz="6" w:space="0" w:color="FFFFFF"/>
              <w:bottom w:val="single" w:sz="6" w:space="0" w:color="9BA29B"/>
              <w:right w:val="single" w:sz="6" w:space="0" w:color="CCCCCC"/>
            </w:tcBorders>
            <w:shd w:val="clear" w:color="auto" w:fill="C0C5C7"/>
            <w:noWrap/>
            <w:tcMar>
              <w:top w:w="120" w:type="dxa"/>
              <w:left w:w="0" w:type="dxa"/>
              <w:bottom w:w="120" w:type="dxa"/>
              <w:right w:w="0" w:type="dxa"/>
            </w:tcMar>
            <w:vAlign w:val="center"/>
            <w:hideMark/>
          </w:tcPr>
          <w:p w:rsidR="007E083F" w:rsidRPr="007E083F" w:rsidRDefault="007E083F" w:rsidP="00F16A4B">
            <w:pPr>
              <w:spacing w:after="0" w:line="240" w:lineRule="auto"/>
              <w:jc w:val="center"/>
              <w:rPr>
                <w:rFonts w:ascii="Arial" w:eastAsia="Times New Roman" w:hAnsi="Arial" w:cs="Arial"/>
                <w:b/>
                <w:bCs/>
                <w:color w:val="000000"/>
                <w:sz w:val="18"/>
                <w:szCs w:val="18"/>
              </w:rPr>
            </w:pPr>
            <w:r w:rsidRPr="007E083F">
              <w:rPr>
                <w:rFonts w:ascii="Arial" w:eastAsia="Times New Roman" w:hAnsi="Arial" w:cs="Arial"/>
                <w:b/>
                <w:bCs/>
                <w:color w:val="000000"/>
                <w:sz w:val="18"/>
                <w:szCs w:val="18"/>
              </w:rPr>
              <w:t>ONE DAY</w:t>
            </w:r>
          </w:p>
        </w:tc>
        <w:tc>
          <w:tcPr>
            <w:tcW w:w="0" w:type="auto"/>
            <w:tcBorders>
              <w:top w:val="single" w:sz="6" w:space="0" w:color="E5E8E2"/>
              <w:left w:val="single" w:sz="6" w:space="0" w:color="FFFFFF"/>
              <w:bottom w:val="single" w:sz="6" w:space="0" w:color="9BA29B"/>
              <w:right w:val="single" w:sz="6" w:space="0" w:color="CCCCCC"/>
            </w:tcBorders>
            <w:shd w:val="clear" w:color="auto" w:fill="C0C5C7"/>
            <w:noWrap/>
            <w:tcMar>
              <w:top w:w="120" w:type="dxa"/>
              <w:left w:w="0" w:type="dxa"/>
              <w:bottom w:w="120" w:type="dxa"/>
              <w:right w:w="0" w:type="dxa"/>
            </w:tcMar>
            <w:vAlign w:val="center"/>
            <w:hideMark/>
          </w:tcPr>
          <w:p w:rsidR="007E083F" w:rsidRPr="007E083F" w:rsidRDefault="007E083F" w:rsidP="00F16A4B">
            <w:pPr>
              <w:spacing w:after="0" w:line="240" w:lineRule="auto"/>
              <w:jc w:val="center"/>
              <w:rPr>
                <w:rFonts w:ascii="Arial" w:eastAsia="Times New Roman" w:hAnsi="Arial" w:cs="Arial"/>
                <w:b/>
                <w:bCs/>
                <w:color w:val="000000"/>
                <w:sz w:val="18"/>
                <w:szCs w:val="18"/>
              </w:rPr>
            </w:pPr>
            <w:r w:rsidRPr="007E083F">
              <w:rPr>
                <w:rFonts w:ascii="Arial" w:eastAsia="Times New Roman" w:hAnsi="Arial" w:cs="Arial"/>
                <w:b/>
                <w:bCs/>
                <w:color w:val="000000"/>
                <w:sz w:val="18"/>
                <w:szCs w:val="18"/>
              </w:rPr>
              <w:t>5 DAY'S</w:t>
            </w:r>
          </w:p>
        </w:tc>
        <w:tc>
          <w:tcPr>
            <w:tcW w:w="0" w:type="auto"/>
            <w:tcBorders>
              <w:top w:val="single" w:sz="6" w:space="0" w:color="E5E8E2"/>
              <w:left w:val="single" w:sz="6" w:space="0" w:color="FFFFFF"/>
              <w:bottom w:val="single" w:sz="6" w:space="0" w:color="9BA29B"/>
              <w:right w:val="single" w:sz="6" w:space="0" w:color="CCCCCC"/>
            </w:tcBorders>
            <w:shd w:val="clear" w:color="auto" w:fill="C0C5C7"/>
            <w:noWrap/>
            <w:tcMar>
              <w:top w:w="120" w:type="dxa"/>
              <w:left w:w="0" w:type="dxa"/>
              <w:bottom w:w="120" w:type="dxa"/>
              <w:right w:w="0" w:type="dxa"/>
            </w:tcMar>
            <w:vAlign w:val="center"/>
            <w:hideMark/>
          </w:tcPr>
          <w:p w:rsidR="007E083F" w:rsidRPr="007E083F" w:rsidRDefault="007E083F" w:rsidP="00F16A4B">
            <w:pPr>
              <w:spacing w:after="0" w:line="240" w:lineRule="auto"/>
              <w:jc w:val="center"/>
              <w:rPr>
                <w:rFonts w:ascii="Arial" w:eastAsia="Times New Roman" w:hAnsi="Arial" w:cs="Arial"/>
                <w:b/>
                <w:bCs/>
                <w:color w:val="000000"/>
                <w:sz w:val="18"/>
                <w:szCs w:val="18"/>
              </w:rPr>
            </w:pPr>
            <w:r w:rsidRPr="007E083F">
              <w:rPr>
                <w:rFonts w:ascii="Arial" w:eastAsia="Times New Roman" w:hAnsi="Arial" w:cs="Arial"/>
                <w:b/>
                <w:bCs/>
                <w:color w:val="000000"/>
                <w:sz w:val="18"/>
                <w:szCs w:val="18"/>
              </w:rPr>
              <w:t>30 DAY'S</w:t>
            </w:r>
          </w:p>
        </w:tc>
        <w:tc>
          <w:tcPr>
            <w:tcW w:w="0" w:type="auto"/>
            <w:tcBorders>
              <w:top w:val="single" w:sz="6" w:space="0" w:color="E5E8E2"/>
              <w:left w:val="single" w:sz="6" w:space="0" w:color="FFFFFF"/>
              <w:bottom w:val="single" w:sz="6" w:space="0" w:color="9BA29B"/>
              <w:right w:val="single" w:sz="6" w:space="0" w:color="CCCCCC"/>
            </w:tcBorders>
            <w:shd w:val="clear" w:color="auto" w:fill="C0C5C7"/>
            <w:noWrap/>
            <w:tcMar>
              <w:top w:w="120" w:type="dxa"/>
              <w:left w:w="0" w:type="dxa"/>
              <w:bottom w:w="120" w:type="dxa"/>
              <w:right w:w="0" w:type="dxa"/>
            </w:tcMar>
            <w:vAlign w:val="center"/>
            <w:hideMark/>
          </w:tcPr>
          <w:p w:rsidR="007E083F" w:rsidRPr="007E083F" w:rsidRDefault="007E083F" w:rsidP="00F16A4B">
            <w:pPr>
              <w:spacing w:after="0" w:line="240" w:lineRule="auto"/>
              <w:jc w:val="center"/>
              <w:rPr>
                <w:rFonts w:ascii="Arial" w:eastAsia="Times New Roman" w:hAnsi="Arial" w:cs="Arial"/>
                <w:b/>
                <w:bCs/>
                <w:color w:val="000000"/>
                <w:sz w:val="18"/>
                <w:szCs w:val="18"/>
              </w:rPr>
            </w:pPr>
            <w:r w:rsidRPr="007E083F">
              <w:rPr>
                <w:rFonts w:ascii="Arial" w:eastAsia="Times New Roman" w:hAnsi="Arial" w:cs="Arial"/>
                <w:b/>
                <w:bCs/>
                <w:color w:val="000000"/>
                <w:sz w:val="18"/>
                <w:szCs w:val="18"/>
              </w:rPr>
              <w:t>90 DAY'S</w:t>
            </w:r>
          </w:p>
        </w:tc>
        <w:tc>
          <w:tcPr>
            <w:tcW w:w="0" w:type="auto"/>
            <w:tcBorders>
              <w:top w:val="single" w:sz="6" w:space="0" w:color="E5E8E2"/>
              <w:left w:val="single" w:sz="6" w:space="0" w:color="FFFFFF"/>
              <w:bottom w:val="single" w:sz="6" w:space="0" w:color="9BA29B"/>
              <w:right w:val="single" w:sz="6" w:space="0" w:color="CCCCCC"/>
            </w:tcBorders>
            <w:shd w:val="clear" w:color="auto" w:fill="C0C5C7"/>
            <w:noWrap/>
            <w:tcMar>
              <w:top w:w="120" w:type="dxa"/>
              <w:left w:w="0" w:type="dxa"/>
              <w:bottom w:w="120" w:type="dxa"/>
              <w:right w:w="0" w:type="dxa"/>
            </w:tcMar>
            <w:vAlign w:val="center"/>
            <w:hideMark/>
          </w:tcPr>
          <w:p w:rsidR="007E083F" w:rsidRPr="007E083F" w:rsidRDefault="007E083F" w:rsidP="00F16A4B">
            <w:pPr>
              <w:spacing w:after="0" w:line="240" w:lineRule="auto"/>
              <w:jc w:val="center"/>
              <w:rPr>
                <w:rFonts w:ascii="Arial" w:eastAsia="Times New Roman" w:hAnsi="Arial" w:cs="Arial"/>
                <w:b/>
                <w:bCs/>
                <w:color w:val="000000"/>
                <w:sz w:val="18"/>
                <w:szCs w:val="18"/>
              </w:rPr>
            </w:pPr>
            <w:r w:rsidRPr="007E083F">
              <w:rPr>
                <w:rFonts w:ascii="Arial" w:eastAsia="Times New Roman" w:hAnsi="Arial" w:cs="Arial"/>
                <w:b/>
                <w:bCs/>
                <w:color w:val="000000"/>
                <w:sz w:val="18"/>
                <w:szCs w:val="18"/>
              </w:rPr>
              <w:t>YTD</w:t>
            </w:r>
          </w:p>
        </w:tc>
      </w:tr>
      <w:tr w:rsidR="007E083F" w:rsidRPr="007E083F" w:rsidTr="007E083F">
        <w:trPr>
          <w:tblCellSpacing w:w="7" w:type="dxa"/>
        </w:trPr>
        <w:tc>
          <w:tcPr>
            <w:tcW w:w="0" w:type="auto"/>
            <w:shd w:val="clear" w:color="auto" w:fill="FFFFFF"/>
            <w:tcMar>
              <w:top w:w="480" w:type="dxa"/>
              <w:left w:w="120" w:type="dxa"/>
              <w:bottom w:w="60" w:type="dxa"/>
              <w:right w:w="120" w:type="dxa"/>
            </w:tcMar>
            <w:vAlign w:val="center"/>
            <w:hideMark/>
          </w:tcPr>
          <w:p w:rsidR="007E083F" w:rsidRPr="007E083F" w:rsidRDefault="00665D53" w:rsidP="00F16A4B">
            <w:pPr>
              <w:spacing w:after="0" w:line="240" w:lineRule="auto"/>
              <w:rPr>
                <w:rFonts w:ascii="Arial" w:eastAsia="Times New Roman" w:hAnsi="Arial" w:cs="Arial"/>
                <w:color w:val="000000"/>
                <w:sz w:val="21"/>
                <w:szCs w:val="21"/>
              </w:rPr>
            </w:pPr>
            <w:hyperlink r:id="rId7" w:history="1">
              <w:r w:rsidR="007E083F" w:rsidRPr="007E083F">
                <w:rPr>
                  <w:rFonts w:ascii="Arial" w:eastAsia="Times New Roman" w:hAnsi="Arial" w:cs="Arial"/>
                  <w:b/>
                  <w:bCs/>
                  <w:color w:val="274358"/>
                  <w:sz w:val="21"/>
                  <w:szCs w:val="21"/>
                </w:rPr>
                <w:t>Consumer Financial Services Industry</w:t>
              </w:r>
            </w:hyperlink>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659264" behindDoc="0" locked="0" layoutInCell="1" allowOverlap="0" wp14:anchorId="0170F04F" wp14:editId="1BB6E485">
                  <wp:simplePos x="0" y="0"/>
                  <wp:positionH relativeFrom="column">
                    <wp:align>left</wp:align>
                  </wp:positionH>
                  <wp:positionV relativeFrom="line">
                    <wp:posOffset>0</wp:posOffset>
                  </wp:positionV>
                  <wp:extent cx="123825" cy="133350"/>
                  <wp:effectExtent l="0" t="0" r="9525" b="0"/>
                  <wp:wrapSquare wrapText="bothSides"/>
                  <wp:docPr id="8" name="Picture 8" descr="https://csimarket.com/images/arrowsilv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s://csimarket.com/images/arrowsilv44.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0 %</w:t>
            </w:r>
          </w:p>
        </w:tc>
        <w:tc>
          <w:tcPr>
            <w:tcW w:w="0" w:type="auto"/>
            <w:shd w:val="clear" w:color="auto" w:fill="FFFFFF"/>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color w:val="000000"/>
                <w:sz w:val="21"/>
                <w:szCs w:val="21"/>
              </w:rPr>
            </w:pPr>
            <w:r w:rsidRPr="007E083F">
              <w:rPr>
                <w:rFonts w:ascii="Arial" w:eastAsia="Times New Roman" w:hAnsi="Arial" w:cs="Arial"/>
                <w:b/>
                <w:bCs/>
                <w:noProof/>
                <w:color w:val="000000"/>
                <w:sz w:val="21"/>
                <w:szCs w:val="21"/>
              </w:rPr>
              <w:drawing>
                <wp:anchor distT="0" distB="0" distL="19050" distR="19050" simplePos="0" relativeHeight="251660288" behindDoc="0" locked="0" layoutInCell="1" allowOverlap="0" wp14:anchorId="64BFA678" wp14:editId="59AA06A1">
                  <wp:simplePos x="0" y="0"/>
                  <wp:positionH relativeFrom="column">
                    <wp:align>left</wp:align>
                  </wp:positionH>
                  <wp:positionV relativeFrom="line">
                    <wp:posOffset>0</wp:posOffset>
                  </wp:positionV>
                  <wp:extent cx="123825" cy="133350"/>
                  <wp:effectExtent l="0" t="0" r="9525" b="0"/>
                  <wp:wrapSquare wrapText="bothSides"/>
                  <wp:docPr id="9" name="Picture 9" descr="https://csimarket.com/images/newdwn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s://csimarket.com/images/newdwn4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color w:val="FF0000"/>
                <w:sz w:val="21"/>
                <w:szCs w:val="21"/>
              </w:rPr>
              <w:t>-1.71 %</w:t>
            </w:r>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661312" behindDoc="0" locked="0" layoutInCell="1" allowOverlap="0" wp14:anchorId="27622409" wp14:editId="22CC7AAC">
                  <wp:simplePos x="0" y="0"/>
                  <wp:positionH relativeFrom="column">
                    <wp:align>left</wp:align>
                  </wp:positionH>
                  <wp:positionV relativeFrom="line">
                    <wp:posOffset>0</wp:posOffset>
                  </wp:positionV>
                  <wp:extent cx="123825" cy="133350"/>
                  <wp:effectExtent l="0" t="0" r="9525" b="0"/>
                  <wp:wrapSquare wrapText="bothSides"/>
                  <wp:docPr id="10" name="Picture 10" descr="https://csimarket.com/images/newdwn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s://csimarket.com/images/newdwn4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FF0000"/>
                <w:sz w:val="21"/>
                <w:szCs w:val="21"/>
              </w:rPr>
              <w:t>-1.54 %</w:t>
            </w:r>
          </w:p>
        </w:tc>
        <w:tc>
          <w:tcPr>
            <w:tcW w:w="0" w:type="auto"/>
            <w:shd w:val="clear" w:color="auto" w:fill="FFFFFF"/>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color w:val="000000"/>
                <w:sz w:val="21"/>
                <w:szCs w:val="21"/>
              </w:rPr>
            </w:pPr>
            <w:r w:rsidRPr="007E083F">
              <w:rPr>
                <w:rFonts w:ascii="Arial" w:eastAsia="Times New Roman" w:hAnsi="Arial" w:cs="Arial"/>
                <w:b/>
                <w:bCs/>
                <w:noProof/>
                <w:color w:val="000000"/>
                <w:sz w:val="21"/>
                <w:szCs w:val="21"/>
              </w:rPr>
              <w:drawing>
                <wp:anchor distT="0" distB="0" distL="19050" distR="19050" simplePos="0" relativeHeight="251662336" behindDoc="0" locked="0" layoutInCell="1" allowOverlap="0" wp14:anchorId="7B0D356C" wp14:editId="16C92847">
                  <wp:simplePos x="0" y="0"/>
                  <wp:positionH relativeFrom="column">
                    <wp:align>left</wp:align>
                  </wp:positionH>
                  <wp:positionV relativeFrom="line">
                    <wp:posOffset>0</wp:posOffset>
                  </wp:positionV>
                  <wp:extent cx="123825" cy="133350"/>
                  <wp:effectExtent l="0" t="0" r="9525" b="0"/>
                  <wp:wrapSquare wrapText="bothSides"/>
                  <wp:docPr id="11" name="Picture 11"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color w:val="000000"/>
                <w:sz w:val="21"/>
                <w:szCs w:val="21"/>
              </w:rPr>
              <w:t>4.29 %</w:t>
            </w:r>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663360" behindDoc="0" locked="0" layoutInCell="1" allowOverlap="0" wp14:anchorId="44C76D5D" wp14:editId="0F679A06">
                  <wp:simplePos x="0" y="0"/>
                  <wp:positionH relativeFrom="column">
                    <wp:align>left</wp:align>
                  </wp:positionH>
                  <wp:positionV relativeFrom="line">
                    <wp:posOffset>0</wp:posOffset>
                  </wp:positionV>
                  <wp:extent cx="123825" cy="133350"/>
                  <wp:effectExtent l="0" t="0" r="9525" b="0"/>
                  <wp:wrapSquare wrapText="bothSides"/>
                  <wp:docPr id="12" name="Picture 12"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39.33 %</w:t>
            </w:r>
          </w:p>
        </w:tc>
      </w:tr>
      <w:tr w:rsidR="007E083F" w:rsidRPr="007E083F" w:rsidTr="007E083F">
        <w:trPr>
          <w:tblCellSpacing w:w="7" w:type="dxa"/>
        </w:trPr>
        <w:tc>
          <w:tcPr>
            <w:tcW w:w="0" w:type="auto"/>
            <w:shd w:val="clear" w:color="auto" w:fill="FFFFFF"/>
            <w:tcMar>
              <w:top w:w="480" w:type="dxa"/>
              <w:left w:w="120" w:type="dxa"/>
              <w:bottom w:w="60" w:type="dxa"/>
              <w:right w:w="120" w:type="dxa"/>
            </w:tcMar>
            <w:vAlign w:val="center"/>
            <w:hideMark/>
          </w:tcPr>
          <w:p w:rsidR="007E083F" w:rsidRPr="007E083F" w:rsidRDefault="00665D53" w:rsidP="00F16A4B">
            <w:pPr>
              <w:spacing w:after="0" w:line="240" w:lineRule="auto"/>
              <w:rPr>
                <w:rFonts w:ascii="Arial" w:eastAsia="Times New Roman" w:hAnsi="Arial" w:cs="Arial"/>
                <w:color w:val="000000"/>
                <w:sz w:val="21"/>
                <w:szCs w:val="21"/>
              </w:rPr>
            </w:pPr>
            <w:hyperlink r:id="rId11" w:history="1">
              <w:r w:rsidR="007E083F" w:rsidRPr="007E083F">
                <w:rPr>
                  <w:rFonts w:ascii="Arial" w:eastAsia="Times New Roman" w:hAnsi="Arial" w:cs="Arial"/>
                  <w:b/>
                  <w:bCs/>
                  <w:color w:val="274358"/>
                  <w:sz w:val="21"/>
                  <w:szCs w:val="21"/>
                </w:rPr>
                <w:t>Accident &amp; Health Insurance Industry</w:t>
              </w:r>
            </w:hyperlink>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664384" behindDoc="0" locked="0" layoutInCell="1" allowOverlap="0" wp14:anchorId="31BB6FD0" wp14:editId="3E2BAB6C">
                  <wp:simplePos x="0" y="0"/>
                  <wp:positionH relativeFrom="column">
                    <wp:align>left</wp:align>
                  </wp:positionH>
                  <wp:positionV relativeFrom="line">
                    <wp:posOffset>0</wp:posOffset>
                  </wp:positionV>
                  <wp:extent cx="123825" cy="133350"/>
                  <wp:effectExtent l="0" t="0" r="9525" b="0"/>
                  <wp:wrapSquare wrapText="bothSides"/>
                  <wp:docPr id="13" name="Picture 13"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0.05 %</w:t>
            </w:r>
          </w:p>
        </w:tc>
        <w:tc>
          <w:tcPr>
            <w:tcW w:w="0" w:type="auto"/>
            <w:shd w:val="clear" w:color="auto" w:fill="FFFFFF"/>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color w:val="000000"/>
                <w:sz w:val="21"/>
                <w:szCs w:val="21"/>
              </w:rPr>
            </w:pPr>
            <w:r w:rsidRPr="007E083F">
              <w:rPr>
                <w:rFonts w:ascii="Arial" w:eastAsia="Times New Roman" w:hAnsi="Arial" w:cs="Arial"/>
                <w:b/>
                <w:bCs/>
                <w:noProof/>
                <w:color w:val="000000"/>
                <w:sz w:val="21"/>
                <w:szCs w:val="21"/>
              </w:rPr>
              <w:drawing>
                <wp:anchor distT="0" distB="0" distL="19050" distR="19050" simplePos="0" relativeHeight="251665408" behindDoc="0" locked="0" layoutInCell="1" allowOverlap="0" wp14:anchorId="7EBD4F08" wp14:editId="1B9BE4A3">
                  <wp:simplePos x="0" y="0"/>
                  <wp:positionH relativeFrom="column">
                    <wp:align>left</wp:align>
                  </wp:positionH>
                  <wp:positionV relativeFrom="line">
                    <wp:posOffset>0</wp:posOffset>
                  </wp:positionV>
                  <wp:extent cx="123825" cy="133350"/>
                  <wp:effectExtent l="0" t="0" r="9525" b="0"/>
                  <wp:wrapSquare wrapText="bothSides"/>
                  <wp:docPr id="14" name="Picture 14"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color w:val="000000"/>
                <w:sz w:val="21"/>
                <w:szCs w:val="21"/>
              </w:rPr>
              <w:t>3.13 %</w:t>
            </w:r>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666432" behindDoc="0" locked="0" layoutInCell="1" allowOverlap="0" wp14:anchorId="3F8DE942" wp14:editId="3E47A238">
                  <wp:simplePos x="0" y="0"/>
                  <wp:positionH relativeFrom="column">
                    <wp:align>left</wp:align>
                  </wp:positionH>
                  <wp:positionV relativeFrom="line">
                    <wp:posOffset>0</wp:posOffset>
                  </wp:positionV>
                  <wp:extent cx="123825" cy="133350"/>
                  <wp:effectExtent l="0" t="0" r="9525" b="0"/>
                  <wp:wrapSquare wrapText="bothSides"/>
                  <wp:docPr id="15" name="Picture 15" descr="https://csimarket.com/images/newdwn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https://csimarket.com/images/newdwn4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FF0000"/>
                <w:sz w:val="21"/>
                <w:szCs w:val="21"/>
              </w:rPr>
              <w:t>-3.87 %</w:t>
            </w:r>
          </w:p>
        </w:tc>
        <w:tc>
          <w:tcPr>
            <w:tcW w:w="0" w:type="auto"/>
            <w:shd w:val="clear" w:color="auto" w:fill="FFFFFF"/>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color w:val="000000"/>
                <w:sz w:val="21"/>
                <w:szCs w:val="21"/>
              </w:rPr>
            </w:pPr>
            <w:r w:rsidRPr="007E083F">
              <w:rPr>
                <w:rFonts w:ascii="Arial" w:eastAsia="Times New Roman" w:hAnsi="Arial" w:cs="Arial"/>
                <w:b/>
                <w:bCs/>
                <w:noProof/>
                <w:color w:val="000000"/>
                <w:sz w:val="21"/>
                <w:szCs w:val="21"/>
              </w:rPr>
              <w:drawing>
                <wp:anchor distT="0" distB="0" distL="19050" distR="19050" simplePos="0" relativeHeight="251667456" behindDoc="0" locked="0" layoutInCell="1" allowOverlap="0" wp14:anchorId="423A4C7D" wp14:editId="0C5B3383">
                  <wp:simplePos x="0" y="0"/>
                  <wp:positionH relativeFrom="column">
                    <wp:align>left</wp:align>
                  </wp:positionH>
                  <wp:positionV relativeFrom="line">
                    <wp:posOffset>0</wp:posOffset>
                  </wp:positionV>
                  <wp:extent cx="123825" cy="133350"/>
                  <wp:effectExtent l="0" t="0" r="9525" b="0"/>
                  <wp:wrapSquare wrapText="bothSides"/>
                  <wp:docPr id="16" name="Picture 16"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color w:val="000000"/>
                <w:sz w:val="21"/>
                <w:szCs w:val="21"/>
              </w:rPr>
              <w:t>3.76 %</w:t>
            </w:r>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668480" behindDoc="0" locked="0" layoutInCell="1" allowOverlap="0" wp14:anchorId="51952423" wp14:editId="6DA8C109">
                  <wp:simplePos x="0" y="0"/>
                  <wp:positionH relativeFrom="column">
                    <wp:align>left</wp:align>
                  </wp:positionH>
                  <wp:positionV relativeFrom="line">
                    <wp:posOffset>0</wp:posOffset>
                  </wp:positionV>
                  <wp:extent cx="123825" cy="133350"/>
                  <wp:effectExtent l="0" t="0" r="9525" b="0"/>
                  <wp:wrapSquare wrapText="bothSides"/>
                  <wp:docPr id="17" name="Picture 17"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1.35 %</w:t>
            </w:r>
          </w:p>
        </w:tc>
      </w:tr>
      <w:tr w:rsidR="007E083F" w:rsidRPr="007E083F" w:rsidTr="007E083F">
        <w:trPr>
          <w:tblCellSpacing w:w="7" w:type="dxa"/>
        </w:trPr>
        <w:tc>
          <w:tcPr>
            <w:tcW w:w="0" w:type="auto"/>
            <w:shd w:val="clear" w:color="auto" w:fill="FFFFFF"/>
            <w:tcMar>
              <w:top w:w="480" w:type="dxa"/>
              <w:left w:w="120" w:type="dxa"/>
              <w:bottom w:w="60" w:type="dxa"/>
              <w:right w:w="120" w:type="dxa"/>
            </w:tcMar>
            <w:vAlign w:val="center"/>
            <w:hideMark/>
          </w:tcPr>
          <w:p w:rsidR="007E083F" w:rsidRPr="007E083F" w:rsidRDefault="00665D53" w:rsidP="00F16A4B">
            <w:pPr>
              <w:spacing w:after="0" w:line="240" w:lineRule="auto"/>
              <w:rPr>
                <w:rFonts w:ascii="Arial" w:eastAsia="Times New Roman" w:hAnsi="Arial" w:cs="Arial"/>
                <w:color w:val="000000"/>
                <w:sz w:val="21"/>
                <w:szCs w:val="21"/>
              </w:rPr>
            </w:pPr>
            <w:hyperlink r:id="rId12" w:history="1">
              <w:r w:rsidR="007E083F" w:rsidRPr="007E083F">
                <w:rPr>
                  <w:rFonts w:ascii="Arial" w:eastAsia="Times New Roman" w:hAnsi="Arial" w:cs="Arial"/>
                  <w:b/>
                  <w:bCs/>
                  <w:color w:val="274358"/>
                  <w:sz w:val="21"/>
                  <w:szCs w:val="21"/>
                </w:rPr>
                <w:t>Life Insurance Industry</w:t>
              </w:r>
            </w:hyperlink>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669504" behindDoc="0" locked="0" layoutInCell="1" allowOverlap="0" wp14:anchorId="61982C8D" wp14:editId="24C2EDD6">
                  <wp:simplePos x="0" y="0"/>
                  <wp:positionH relativeFrom="column">
                    <wp:align>left</wp:align>
                  </wp:positionH>
                  <wp:positionV relativeFrom="line">
                    <wp:posOffset>0</wp:posOffset>
                  </wp:positionV>
                  <wp:extent cx="123825" cy="133350"/>
                  <wp:effectExtent l="0" t="0" r="9525" b="0"/>
                  <wp:wrapSquare wrapText="bothSides"/>
                  <wp:docPr id="18" name="Picture 18"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1.22 %</w:t>
            </w:r>
          </w:p>
        </w:tc>
        <w:tc>
          <w:tcPr>
            <w:tcW w:w="0" w:type="auto"/>
            <w:shd w:val="clear" w:color="auto" w:fill="FFFFFF"/>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color w:val="000000"/>
                <w:sz w:val="21"/>
                <w:szCs w:val="21"/>
              </w:rPr>
            </w:pPr>
            <w:r w:rsidRPr="007E083F">
              <w:rPr>
                <w:rFonts w:ascii="Arial" w:eastAsia="Times New Roman" w:hAnsi="Arial" w:cs="Arial"/>
                <w:b/>
                <w:bCs/>
                <w:noProof/>
                <w:color w:val="000000"/>
                <w:sz w:val="21"/>
                <w:szCs w:val="21"/>
              </w:rPr>
              <w:drawing>
                <wp:anchor distT="0" distB="0" distL="19050" distR="19050" simplePos="0" relativeHeight="251670528" behindDoc="0" locked="0" layoutInCell="1" allowOverlap="0" wp14:anchorId="25F21542" wp14:editId="0CE6B445">
                  <wp:simplePos x="0" y="0"/>
                  <wp:positionH relativeFrom="column">
                    <wp:align>left</wp:align>
                  </wp:positionH>
                  <wp:positionV relativeFrom="line">
                    <wp:posOffset>0</wp:posOffset>
                  </wp:positionV>
                  <wp:extent cx="123825" cy="133350"/>
                  <wp:effectExtent l="0" t="0" r="9525" b="0"/>
                  <wp:wrapSquare wrapText="bothSides"/>
                  <wp:docPr id="19" name="Picture 19"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color w:val="000000"/>
                <w:sz w:val="21"/>
                <w:szCs w:val="21"/>
              </w:rPr>
              <w:t>10.65 %</w:t>
            </w:r>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671552" behindDoc="0" locked="0" layoutInCell="1" allowOverlap="0" wp14:anchorId="53265E5D" wp14:editId="3A85AC29">
                  <wp:simplePos x="0" y="0"/>
                  <wp:positionH relativeFrom="column">
                    <wp:align>left</wp:align>
                  </wp:positionH>
                  <wp:positionV relativeFrom="line">
                    <wp:posOffset>0</wp:posOffset>
                  </wp:positionV>
                  <wp:extent cx="123825" cy="133350"/>
                  <wp:effectExtent l="0" t="0" r="9525" b="0"/>
                  <wp:wrapSquare wrapText="bothSides"/>
                  <wp:docPr id="20" name="Picture 20"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4.62 %</w:t>
            </w:r>
          </w:p>
        </w:tc>
        <w:tc>
          <w:tcPr>
            <w:tcW w:w="0" w:type="auto"/>
            <w:shd w:val="clear" w:color="auto" w:fill="FFFFFF"/>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color w:val="000000"/>
                <w:sz w:val="21"/>
                <w:szCs w:val="21"/>
              </w:rPr>
            </w:pPr>
            <w:r w:rsidRPr="007E083F">
              <w:rPr>
                <w:rFonts w:ascii="Arial" w:eastAsia="Times New Roman" w:hAnsi="Arial" w:cs="Arial"/>
                <w:b/>
                <w:bCs/>
                <w:noProof/>
                <w:color w:val="000000"/>
                <w:sz w:val="21"/>
                <w:szCs w:val="21"/>
              </w:rPr>
              <w:drawing>
                <wp:anchor distT="0" distB="0" distL="19050" distR="19050" simplePos="0" relativeHeight="251672576" behindDoc="0" locked="0" layoutInCell="1" allowOverlap="0" wp14:anchorId="01FF0A61" wp14:editId="38325122">
                  <wp:simplePos x="0" y="0"/>
                  <wp:positionH relativeFrom="column">
                    <wp:align>left</wp:align>
                  </wp:positionH>
                  <wp:positionV relativeFrom="line">
                    <wp:posOffset>0</wp:posOffset>
                  </wp:positionV>
                  <wp:extent cx="123825" cy="133350"/>
                  <wp:effectExtent l="0" t="0" r="9525" b="0"/>
                  <wp:wrapSquare wrapText="bothSides"/>
                  <wp:docPr id="21" name="Picture 21" descr="https://csimarket.com/images/newdwn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https://csimarket.com/images/newdwn4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color w:val="FF0000"/>
                <w:sz w:val="21"/>
                <w:szCs w:val="21"/>
              </w:rPr>
              <w:t>-6.15 %</w:t>
            </w:r>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673600" behindDoc="0" locked="0" layoutInCell="1" allowOverlap="0" wp14:anchorId="303DD0A1" wp14:editId="20314404">
                  <wp:simplePos x="0" y="0"/>
                  <wp:positionH relativeFrom="column">
                    <wp:align>left</wp:align>
                  </wp:positionH>
                  <wp:positionV relativeFrom="line">
                    <wp:posOffset>0</wp:posOffset>
                  </wp:positionV>
                  <wp:extent cx="123825" cy="133350"/>
                  <wp:effectExtent l="0" t="0" r="9525" b="0"/>
                  <wp:wrapSquare wrapText="bothSides"/>
                  <wp:docPr id="22" name="Picture 22"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11.06 %</w:t>
            </w:r>
          </w:p>
        </w:tc>
      </w:tr>
      <w:tr w:rsidR="007E083F" w:rsidRPr="007E083F" w:rsidTr="007E083F">
        <w:trPr>
          <w:tblCellSpacing w:w="7" w:type="dxa"/>
        </w:trPr>
        <w:tc>
          <w:tcPr>
            <w:tcW w:w="0" w:type="auto"/>
            <w:shd w:val="clear" w:color="auto" w:fill="FFFFFF"/>
            <w:tcMar>
              <w:top w:w="480" w:type="dxa"/>
              <w:left w:w="120" w:type="dxa"/>
              <w:bottom w:w="60" w:type="dxa"/>
              <w:right w:w="120" w:type="dxa"/>
            </w:tcMar>
            <w:vAlign w:val="center"/>
            <w:hideMark/>
          </w:tcPr>
          <w:p w:rsidR="007E083F" w:rsidRPr="007E083F" w:rsidRDefault="00665D53" w:rsidP="00F16A4B">
            <w:pPr>
              <w:spacing w:after="0" w:line="240" w:lineRule="auto"/>
              <w:rPr>
                <w:rFonts w:ascii="Arial" w:eastAsia="Times New Roman" w:hAnsi="Arial" w:cs="Arial"/>
                <w:color w:val="000000"/>
                <w:sz w:val="21"/>
                <w:szCs w:val="21"/>
              </w:rPr>
            </w:pPr>
            <w:hyperlink r:id="rId13" w:history="1">
              <w:r w:rsidR="007E083F" w:rsidRPr="007E083F">
                <w:rPr>
                  <w:rFonts w:ascii="Arial" w:eastAsia="Times New Roman" w:hAnsi="Arial" w:cs="Arial"/>
                  <w:b/>
                  <w:bCs/>
                  <w:color w:val="274358"/>
                  <w:sz w:val="21"/>
                  <w:szCs w:val="21"/>
                </w:rPr>
                <w:t>Insurance Brokerage Industry</w:t>
              </w:r>
            </w:hyperlink>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674624" behindDoc="0" locked="0" layoutInCell="1" allowOverlap="0" wp14:anchorId="4E797C78" wp14:editId="17DEE033">
                  <wp:simplePos x="0" y="0"/>
                  <wp:positionH relativeFrom="column">
                    <wp:align>left</wp:align>
                  </wp:positionH>
                  <wp:positionV relativeFrom="line">
                    <wp:posOffset>0</wp:posOffset>
                  </wp:positionV>
                  <wp:extent cx="123825" cy="133350"/>
                  <wp:effectExtent l="0" t="0" r="9525" b="0"/>
                  <wp:wrapSquare wrapText="bothSides"/>
                  <wp:docPr id="23" name="Picture 23"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0.61 %</w:t>
            </w:r>
          </w:p>
        </w:tc>
        <w:tc>
          <w:tcPr>
            <w:tcW w:w="0" w:type="auto"/>
            <w:shd w:val="clear" w:color="auto" w:fill="FFFFFF"/>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color w:val="000000"/>
                <w:sz w:val="21"/>
                <w:szCs w:val="21"/>
              </w:rPr>
            </w:pPr>
            <w:r w:rsidRPr="007E083F">
              <w:rPr>
                <w:rFonts w:ascii="Arial" w:eastAsia="Times New Roman" w:hAnsi="Arial" w:cs="Arial"/>
                <w:b/>
                <w:bCs/>
                <w:noProof/>
                <w:color w:val="000000"/>
                <w:sz w:val="21"/>
                <w:szCs w:val="21"/>
              </w:rPr>
              <w:drawing>
                <wp:anchor distT="0" distB="0" distL="19050" distR="19050" simplePos="0" relativeHeight="251675648" behindDoc="0" locked="0" layoutInCell="1" allowOverlap="0" wp14:anchorId="25A8D91E" wp14:editId="2DC6963D">
                  <wp:simplePos x="0" y="0"/>
                  <wp:positionH relativeFrom="column">
                    <wp:align>left</wp:align>
                  </wp:positionH>
                  <wp:positionV relativeFrom="line">
                    <wp:posOffset>0</wp:posOffset>
                  </wp:positionV>
                  <wp:extent cx="123825" cy="133350"/>
                  <wp:effectExtent l="0" t="0" r="9525" b="0"/>
                  <wp:wrapSquare wrapText="bothSides"/>
                  <wp:docPr id="24" name="Picture 24" descr="https://csimarket.com/images/newdwn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s://csimarket.com/images/newdwn4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color w:val="FF0000"/>
                <w:sz w:val="21"/>
                <w:szCs w:val="21"/>
              </w:rPr>
              <w:t>-2.8 %</w:t>
            </w:r>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676672" behindDoc="0" locked="0" layoutInCell="1" allowOverlap="0" wp14:anchorId="599E1F5A" wp14:editId="2C3D9895">
                  <wp:simplePos x="0" y="0"/>
                  <wp:positionH relativeFrom="column">
                    <wp:align>left</wp:align>
                  </wp:positionH>
                  <wp:positionV relativeFrom="line">
                    <wp:posOffset>0</wp:posOffset>
                  </wp:positionV>
                  <wp:extent cx="123825" cy="133350"/>
                  <wp:effectExtent l="0" t="0" r="9525" b="0"/>
                  <wp:wrapSquare wrapText="bothSides"/>
                  <wp:docPr id="25" name="Picture 25" descr="https://csimarket.com/images/newdwn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s://csimarket.com/images/newdwn4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FF0000"/>
                <w:sz w:val="21"/>
                <w:szCs w:val="21"/>
              </w:rPr>
              <w:t>-0.55 %</w:t>
            </w:r>
          </w:p>
        </w:tc>
        <w:tc>
          <w:tcPr>
            <w:tcW w:w="0" w:type="auto"/>
            <w:shd w:val="clear" w:color="auto" w:fill="FFFFFF"/>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color w:val="000000"/>
                <w:sz w:val="21"/>
                <w:szCs w:val="21"/>
              </w:rPr>
            </w:pPr>
            <w:r w:rsidRPr="007E083F">
              <w:rPr>
                <w:rFonts w:ascii="Arial" w:eastAsia="Times New Roman" w:hAnsi="Arial" w:cs="Arial"/>
                <w:b/>
                <w:bCs/>
                <w:noProof/>
                <w:color w:val="000000"/>
                <w:sz w:val="21"/>
                <w:szCs w:val="21"/>
              </w:rPr>
              <w:drawing>
                <wp:anchor distT="0" distB="0" distL="19050" distR="19050" simplePos="0" relativeHeight="251677696" behindDoc="0" locked="0" layoutInCell="1" allowOverlap="0" wp14:anchorId="2225962A" wp14:editId="532DB54E">
                  <wp:simplePos x="0" y="0"/>
                  <wp:positionH relativeFrom="column">
                    <wp:align>left</wp:align>
                  </wp:positionH>
                  <wp:positionV relativeFrom="line">
                    <wp:posOffset>0</wp:posOffset>
                  </wp:positionV>
                  <wp:extent cx="123825" cy="133350"/>
                  <wp:effectExtent l="0" t="0" r="9525" b="0"/>
                  <wp:wrapSquare wrapText="bothSides"/>
                  <wp:docPr id="26" name="Picture 26" descr="https://csimarket.com/images/newdwn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s://csimarket.com/images/newdwn4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color w:val="FF0000"/>
                <w:sz w:val="21"/>
                <w:szCs w:val="21"/>
              </w:rPr>
              <w:t>-0.8 %</w:t>
            </w:r>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678720" behindDoc="0" locked="0" layoutInCell="1" allowOverlap="0" wp14:anchorId="16FE9444" wp14:editId="7F3DF507">
                  <wp:simplePos x="0" y="0"/>
                  <wp:positionH relativeFrom="column">
                    <wp:align>left</wp:align>
                  </wp:positionH>
                  <wp:positionV relativeFrom="line">
                    <wp:posOffset>0</wp:posOffset>
                  </wp:positionV>
                  <wp:extent cx="123825" cy="133350"/>
                  <wp:effectExtent l="0" t="0" r="9525" b="0"/>
                  <wp:wrapSquare wrapText="bothSides"/>
                  <wp:docPr id="27" name="Picture 27"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28.7 %</w:t>
            </w:r>
          </w:p>
        </w:tc>
      </w:tr>
      <w:tr w:rsidR="007E083F" w:rsidRPr="007E083F" w:rsidTr="007E083F">
        <w:trPr>
          <w:tblCellSpacing w:w="7" w:type="dxa"/>
        </w:trPr>
        <w:tc>
          <w:tcPr>
            <w:tcW w:w="0" w:type="auto"/>
            <w:shd w:val="clear" w:color="auto" w:fill="FFFFFF"/>
            <w:tcMar>
              <w:top w:w="480" w:type="dxa"/>
              <w:left w:w="120" w:type="dxa"/>
              <w:bottom w:w="60" w:type="dxa"/>
              <w:right w:w="120" w:type="dxa"/>
            </w:tcMar>
            <w:vAlign w:val="center"/>
            <w:hideMark/>
          </w:tcPr>
          <w:p w:rsidR="007E083F" w:rsidRPr="007E083F" w:rsidRDefault="00665D53" w:rsidP="00F16A4B">
            <w:pPr>
              <w:spacing w:after="0" w:line="240" w:lineRule="auto"/>
              <w:rPr>
                <w:rFonts w:ascii="Arial" w:eastAsia="Times New Roman" w:hAnsi="Arial" w:cs="Arial"/>
                <w:color w:val="000000"/>
                <w:sz w:val="21"/>
                <w:szCs w:val="21"/>
              </w:rPr>
            </w:pPr>
            <w:hyperlink r:id="rId14" w:history="1">
              <w:r w:rsidR="007E083F" w:rsidRPr="007E083F">
                <w:rPr>
                  <w:rFonts w:ascii="Arial" w:eastAsia="Times New Roman" w:hAnsi="Arial" w:cs="Arial"/>
                  <w:b/>
                  <w:bCs/>
                  <w:color w:val="274358"/>
                  <w:sz w:val="21"/>
                  <w:szCs w:val="21"/>
                </w:rPr>
                <w:t>Property &amp; Casualty Insurance Industry</w:t>
              </w:r>
            </w:hyperlink>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679744" behindDoc="0" locked="0" layoutInCell="1" allowOverlap="0" wp14:anchorId="3F8AA15C" wp14:editId="7D29097C">
                  <wp:simplePos x="0" y="0"/>
                  <wp:positionH relativeFrom="column">
                    <wp:align>left</wp:align>
                  </wp:positionH>
                  <wp:positionV relativeFrom="line">
                    <wp:posOffset>0</wp:posOffset>
                  </wp:positionV>
                  <wp:extent cx="123825" cy="133350"/>
                  <wp:effectExtent l="0" t="0" r="9525" b="0"/>
                  <wp:wrapSquare wrapText="bothSides"/>
                  <wp:docPr id="28" name="Picture 28" descr="https://csimarket.com/images/newdwn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https://csimarket.com/images/newdwn4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FF0000"/>
                <w:sz w:val="21"/>
                <w:szCs w:val="21"/>
              </w:rPr>
              <w:t>-0.16 %</w:t>
            </w:r>
          </w:p>
        </w:tc>
        <w:tc>
          <w:tcPr>
            <w:tcW w:w="0" w:type="auto"/>
            <w:shd w:val="clear" w:color="auto" w:fill="FFFFFF"/>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color w:val="000000"/>
                <w:sz w:val="21"/>
                <w:szCs w:val="21"/>
              </w:rPr>
            </w:pPr>
            <w:r w:rsidRPr="007E083F">
              <w:rPr>
                <w:rFonts w:ascii="Arial" w:eastAsia="Times New Roman" w:hAnsi="Arial" w:cs="Arial"/>
                <w:b/>
                <w:bCs/>
                <w:noProof/>
                <w:color w:val="000000"/>
                <w:sz w:val="21"/>
                <w:szCs w:val="21"/>
              </w:rPr>
              <w:drawing>
                <wp:anchor distT="0" distB="0" distL="19050" distR="19050" simplePos="0" relativeHeight="251680768" behindDoc="0" locked="0" layoutInCell="1" allowOverlap="0" wp14:anchorId="445D2A27" wp14:editId="1B667C70">
                  <wp:simplePos x="0" y="0"/>
                  <wp:positionH relativeFrom="column">
                    <wp:align>left</wp:align>
                  </wp:positionH>
                  <wp:positionV relativeFrom="line">
                    <wp:posOffset>0</wp:posOffset>
                  </wp:positionV>
                  <wp:extent cx="123825" cy="133350"/>
                  <wp:effectExtent l="0" t="0" r="9525" b="0"/>
                  <wp:wrapSquare wrapText="bothSides"/>
                  <wp:docPr id="29" name="Picture 29"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color w:val="000000"/>
                <w:sz w:val="21"/>
                <w:szCs w:val="21"/>
              </w:rPr>
              <w:t>0.38 %</w:t>
            </w:r>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681792" behindDoc="0" locked="0" layoutInCell="1" allowOverlap="0" wp14:anchorId="4526EAF1" wp14:editId="3C394BBC">
                  <wp:simplePos x="0" y="0"/>
                  <wp:positionH relativeFrom="column">
                    <wp:align>left</wp:align>
                  </wp:positionH>
                  <wp:positionV relativeFrom="line">
                    <wp:posOffset>0</wp:posOffset>
                  </wp:positionV>
                  <wp:extent cx="123825" cy="133350"/>
                  <wp:effectExtent l="0" t="0" r="9525" b="0"/>
                  <wp:wrapSquare wrapText="bothSides"/>
                  <wp:docPr id="30" name="Picture 30"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0.69 %</w:t>
            </w:r>
          </w:p>
        </w:tc>
        <w:tc>
          <w:tcPr>
            <w:tcW w:w="0" w:type="auto"/>
            <w:shd w:val="clear" w:color="auto" w:fill="FFFFFF"/>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color w:val="000000"/>
                <w:sz w:val="21"/>
                <w:szCs w:val="21"/>
              </w:rPr>
            </w:pPr>
            <w:r w:rsidRPr="007E083F">
              <w:rPr>
                <w:rFonts w:ascii="Arial" w:eastAsia="Times New Roman" w:hAnsi="Arial" w:cs="Arial"/>
                <w:b/>
                <w:bCs/>
                <w:noProof/>
                <w:color w:val="000000"/>
                <w:sz w:val="21"/>
                <w:szCs w:val="21"/>
              </w:rPr>
              <w:drawing>
                <wp:anchor distT="0" distB="0" distL="19050" distR="19050" simplePos="0" relativeHeight="251682816" behindDoc="0" locked="0" layoutInCell="1" allowOverlap="0" wp14:anchorId="010FF20D" wp14:editId="2C254C26">
                  <wp:simplePos x="0" y="0"/>
                  <wp:positionH relativeFrom="column">
                    <wp:align>left</wp:align>
                  </wp:positionH>
                  <wp:positionV relativeFrom="line">
                    <wp:posOffset>0</wp:posOffset>
                  </wp:positionV>
                  <wp:extent cx="123825" cy="133350"/>
                  <wp:effectExtent l="0" t="0" r="9525" b="0"/>
                  <wp:wrapSquare wrapText="bothSides"/>
                  <wp:docPr id="31" name="Picture 31"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color w:val="000000"/>
                <w:sz w:val="21"/>
                <w:szCs w:val="21"/>
              </w:rPr>
              <w:t>5.09 %</w:t>
            </w:r>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683840" behindDoc="0" locked="0" layoutInCell="1" allowOverlap="0" wp14:anchorId="5BC58FAC" wp14:editId="0CD7F329">
                  <wp:simplePos x="0" y="0"/>
                  <wp:positionH relativeFrom="column">
                    <wp:align>left</wp:align>
                  </wp:positionH>
                  <wp:positionV relativeFrom="line">
                    <wp:posOffset>0</wp:posOffset>
                  </wp:positionV>
                  <wp:extent cx="123825" cy="133350"/>
                  <wp:effectExtent l="0" t="0" r="9525" b="0"/>
                  <wp:wrapSquare wrapText="bothSides"/>
                  <wp:docPr id="32" name="Picture 32"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18.45 %</w:t>
            </w:r>
          </w:p>
        </w:tc>
      </w:tr>
      <w:tr w:rsidR="007E083F" w:rsidRPr="007E083F" w:rsidTr="007E083F">
        <w:trPr>
          <w:tblCellSpacing w:w="7" w:type="dxa"/>
        </w:trPr>
        <w:tc>
          <w:tcPr>
            <w:tcW w:w="0" w:type="auto"/>
            <w:shd w:val="clear" w:color="auto" w:fill="FFFFFF"/>
            <w:tcMar>
              <w:top w:w="480" w:type="dxa"/>
              <w:left w:w="120" w:type="dxa"/>
              <w:bottom w:w="60" w:type="dxa"/>
              <w:right w:w="120" w:type="dxa"/>
            </w:tcMar>
            <w:vAlign w:val="center"/>
            <w:hideMark/>
          </w:tcPr>
          <w:p w:rsidR="007E083F" w:rsidRPr="007E083F" w:rsidRDefault="00665D53" w:rsidP="00F16A4B">
            <w:pPr>
              <w:spacing w:after="0" w:line="240" w:lineRule="auto"/>
              <w:rPr>
                <w:rFonts w:ascii="Arial" w:eastAsia="Times New Roman" w:hAnsi="Arial" w:cs="Arial"/>
                <w:color w:val="000000"/>
                <w:sz w:val="21"/>
                <w:szCs w:val="21"/>
              </w:rPr>
            </w:pPr>
            <w:hyperlink r:id="rId15" w:history="1">
              <w:r w:rsidR="007E083F" w:rsidRPr="007E083F">
                <w:rPr>
                  <w:rFonts w:ascii="Arial" w:eastAsia="Times New Roman" w:hAnsi="Arial" w:cs="Arial"/>
                  <w:b/>
                  <w:bCs/>
                  <w:color w:val="274358"/>
                  <w:sz w:val="21"/>
                  <w:szCs w:val="21"/>
                </w:rPr>
                <w:t>Investment Services Industry</w:t>
              </w:r>
            </w:hyperlink>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684864" behindDoc="0" locked="0" layoutInCell="1" allowOverlap="0" wp14:anchorId="4525A71B" wp14:editId="2F963264">
                  <wp:simplePos x="0" y="0"/>
                  <wp:positionH relativeFrom="column">
                    <wp:align>left</wp:align>
                  </wp:positionH>
                  <wp:positionV relativeFrom="line">
                    <wp:posOffset>0</wp:posOffset>
                  </wp:positionV>
                  <wp:extent cx="123825" cy="133350"/>
                  <wp:effectExtent l="0" t="0" r="9525" b="0"/>
                  <wp:wrapSquare wrapText="bothSides"/>
                  <wp:docPr id="33" name="Picture 33"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0.52 %</w:t>
            </w:r>
          </w:p>
        </w:tc>
        <w:tc>
          <w:tcPr>
            <w:tcW w:w="0" w:type="auto"/>
            <w:shd w:val="clear" w:color="auto" w:fill="FFFFFF"/>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color w:val="000000"/>
                <w:sz w:val="21"/>
                <w:szCs w:val="21"/>
              </w:rPr>
            </w:pPr>
            <w:r w:rsidRPr="007E083F">
              <w:rPr>
                <w:rFonts w:ascii="Arial" w:eastAsia="Times New Roman" w:hAnsi="Arial" w:cs="Arial"/>
                <w:b/>
                <w:bCs/>
                <w:noProof/>
                <w:color w:val="000000"/>
                <w:sz w:val="21"/>
                <w:szCs w:val="21"/>
              </w:rPr>
              <w:drawing>
                <wp:anchor distT="0" distB="0" distL="19050" distR="19050" simplePos="0" relativeHeight="251685888" behindDoc="0" locked="0" layoutInCell="1" allowOverlap="0" wp14:anchorId="50889225" wp14:editId="0FEE37AF">
                  <wp:simplePos x="0" y="0"/>
                  <wp:positionH relativeFrom="column">
                    <wp:align>left</wp:align>
                  </wp:positionH>
                  <wp:positionV relativeFrom="line">
                    <wp:posOffset>0</wp:posOffset>
                  </wp:positionV>
                  <wp:extent cx="123825" cy="133350"/>
                  <wp:effectExtent l="0" t="0" r="9525" b="0"/>
                  <wp:wrapSquare wrapText="bothSides"/>
                  <wp:docPr id="34" name="Picture 34"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color w:val="000000"/>
                <w:sz w:val="21"/>
                <w:szCs w:val="21"/>
              </w:rPr>
              <w:t>3.87 %</w:t>
            </w:r>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686912" behindDoc="0" locked="0" layoutInCell="1" allowOverlap="0" wp14:anchorId="225B7F64" wp14:editId="10520944">
                  <wp:simplePos x="0" y="0"/>
                  <wp:positionH relativeFrom="column">
                    <wp:align>left</wp:align>
                  </wp:positionH>
                  <wp:positionV relativeFrom="line">
                    <wp:posOffset>0</wp:posOffset>
                  </wp:positionV>
                  <wp:extent cx="123825" cy="133350"/>
                  <wp:effectExtent l="0" t="0" r="9525" b="0"/>
                  <wp:wrapSquare wrapText="bothSides"/>
                  <wp:docPr id="35" name="Picture 35"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3.27 %</w:t>
            </w:r>
          </w:p>
        </w:tc>
        <w:tc>
          <w:tcPr>
            <w:tcW w:w="0" w:type="auto"/>
            <w:shd w:val="clear" w:color="auto" w:fill="FFFFFF"/>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color w:val="000000"/>
                <w:sz w:val="21"/>
                <w:szCs w:val="21"/>
              </w:rPr>
            </w:pPr>
            <w:r w:rsidRPr="007E083F">
              <w:rPr>
                <w:rFonts w:ascii="Arial" w:eastAsia="Times New Roman" w:hAnsi="Arial" w:cs="Arial"/>
                <w:b/>
                <w:bCs/>
                <w:noProof/>
                <w:color w:val="000000"/>
                <w:sz w:val="21"/>
                <w:szCs w:val="21"/>
              </w:rPr>
              <w:drawing>
                <wp:anchor distT="0" distB="0" distL="19050" distR="19050" simplePos="0" relativeHeight="251687936" behindDoc="0" locked="0" layoutInCell="1" allowOverlap="0" wp14:anchorId="2B32F306" wp14:editId="76D65C4A">
                  <wp:simplePos x="0" y="0"/>
                  <wp:positionH relativeFrom="column">
                    <wp:align>left</wp:align>
                  </wp:positionH>
                  <wp:positionV relativeFrom="line">
                    <wp:posOffset>0</wp:posOffset>
                  </wp:positionV>
                  <wp:extent cx="123825" cy="133350"/>
                  <wp:effectExtent l="0" t="0" r="9525" b="0"/>
                  <wp:wrapSquare wrapText="bothSides"/>
                  <wp:docPr id="36" name="Picture 36"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color w:val="000000"/>
                <w:sz w:val="21"/>
                <w:szCs w:val="21"/>
              </w:rPr>
              <w:t>3.91 %</w:t>
            </w:r>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688960" behindDoc="0" locked="0" layoutInCell="1" allowOverlap="0" wp14:anchorId="5CA202E5" wp14:editId="2B9E429C">
                  <wp:simplePos x="0" y="0"/>
                  <wp:positionH relativeFrom="column">
                    <wp:align>left</wp:align>
                  </wp:positionH>
                  <wp:positionV relativeFrom="line">
                    <wp:posOffset>0</wp:posOffset>
                  </wp:positionV>
                  <wp:extent cx="123825" cy="133350"/>
                  <wp:effectExtent l="0" t="0" r="9525" b="0"/>
                  <wp:wrapSquare wrapText="bothSides"/>
                  <wp:docPr id="37" name="Picture 37"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18.41 %</w:t>
            </w:r>
          </w:p>
        </w:tc>
      </w:tr>
      <w:tr w:rsidR="007E083F" w:rsidRPr="007E083F" w:rsidTr="007E083F">
        <w:trPr>
          <w:tblCellSpacing w:w="7" w:type="dxa"/>
        </w:trPr>
        <w:tc>
          <w:tcPr>
            <w:tcW w:w="0" w:type="auto"/>
            <w:shd w:val="clear" w:color="auto" w:fill="FFFFFF"/>
            <w:tcMar>
              <w:top w:w="480" w:type="dxa"/>
              <w:left w:w="120" w:type="dxa"/>
              <w:bottom w:w="60" w:type="dxa"/>
              <w:right w:w="120" w:type="dxa"/>
            </w:tcMar>
            <w:vAlign w:val="center"/>
            <w:hideMark/>
          </w:tcPr>
          <w:p w:rsidR="007E083F" w:rsidRPr="007E083F" w:rsidRDefault="00665D53" w:rsidP="00F16A4B">
            <w:pPr>
              <w:spacing w:after="0" w:line="240" w:lineRule="auto"/>
              <w:rPr>
                <w:rFonts w:ascii="Arial" w:eastAsia="Times New Roman" w:hAnsi="Arial" w:cs="Arial"/>
                <w:color w:val="000000"/>
                <w:sz w:val="21"/>
                <w:szCs w:val="21"/>
              </w:rPr>
            </w:pPr>
            <w:hyperlink r:id="rId16" w:history="1">
              <w:r w:rsidR="007E083F" w:rsidRPr="007E083F">
                <w:rPr>
                  <w:rFonts w:ascii="Arial" w:eastAsia="Times New Roman" w:hAnsi="Arial" w:cs="Arial"/>
                  <w:b/>
                  <w:bCs/>
                  <w:color w:val="274358"/>
                  <w:sz w:val="21"/>
                  <w:szCs w:val="21"/>
                </w:rPr>
                <w:t>Miscellaneous Financial Services Industry</w:t>
              </w:r>
            </w:hyperlink>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689984" behindDoc="0" locked="0" layoutInCell="1" allowOverlap="0" wp14:anchorId="4E56039A" wp14:editId="0B6BDB60">
                  <wp:simplePos x="0" y="0"/>
                  <wp:positionH relativeFrom="column">
                    <wp:align>left</wp:align>
                  </wp:positionH>
                  <wp:positionV relativeFrom="line">
                    <wp:posOffset>0</wp:posOffset>
                  </wp:positionV>
                  <wp:extent cx="123825" cy="133350"/>
                  <wp:effectExtent l="0" t="0" r="9525" b="0"/>
                  <wp:wrapSquare wrapText="bothSides"/>
                  <wp:docPr id="38" name="Picture 38"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0.15 %</w:t>
            </w:r>
          </w:p>
        </w:tc>
        <w:tc>
          <w:tcPr>
            <w:tcW w:w="0" w:type="auto"/>
            <w:shd w:val="clear" w:color="auto" w:fill="FFFFFF"/>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color w:val="000000"/>
                <w:sz w:val="21"/>
                <w:szCs w:val="21"/>
              </w:rPr>
            </w:pPr>
            <w:r w:rsidRPr="007E083F">
              <w:rPr>
                <w:rFonts w:ascii="Arial" w:eastAsia="Times New Roman" w:hAnsi="Arial" w:cs="Arial"/>
                <w:b/>
                <w:bCs/>
                <w:noProof/>
                <w:color w:val="000000"/>
                <w:sz w:val="21"/>
                <w:szCs w:val="21"/>
              </w:rPr>
              <w:drawing>
                <wp:anchor distT="0" distB="0" distL="19050" distR="19050" simplePos="0" relativeHeight="251691008" behindDoc="0" locked="0" layoutInCell="1" allowOverlap="0" wp14:anchorId="54D500D0" wp14:editId="33C38B4E">
                  <wp:simplePos x="0" y="0"/>
                  <wp:positionH relativeFrom="column">
                    <wp:align>left</wp:align>
                  </wp:positionH>
                  <wp:positionV relativeFrom="line">
                    <wp:posOffset>0</wp:posOffset>
                  </wp:positionV>
                  <wp:extent cx="123825" cy="133350"/>
                  <wp:effectExtent l="0" t="0" r="9525" b="0"/>
                  <wp:wrapSquare wrapText="bothSides"/>
                  <wp:docPr id="39" name="Picture 39" descr="https://csimarket.com/images/newdwn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https://csimarket.com/images/newdwn4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color w:val="FF0000"/>
                <w:sz w:val="21"/>
                <w:szCs w:val="21"/>
              </w:rPr>
              <w:t>-1.12 %</w:t>
            </w:r>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692032" behindDoc="0" locked="0" layoutInCell="1" allowOverlap="0" wp14:anchorId="0A8D0B8D" wp14:editId="7D17E7C4">
                  <wp:simplePos x="0" y="0"/>
                  <wp:positionH relativeFrom="column">
                    <wp:align>left</wp:align>
                  </wp:positionH>
                  <wp:positionV relativeFrom="line">
                    <wp:posOffset>0</wp:posOffset>
                  </wp:positionV>
                  <wp:extent cx="123825" cy="133350"/>
                  <wp:effectExtent l="0" t="0" r="9525" b="0"/>
                  <wp:wrapSquare wrapText="bothSides"/>
                  <wp:docPr id="40" name="Picture 40"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0.84 %</w:t>
            </w:r>
          </w:p>
        </w:tc>
        <w:tc>
          <w:tcPr>
            <w:tcW w:w="0" w:type="auto"/>
            <w:shd w:val="clear" w:color="auto" w:fill="FFFFFF"/>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color w:val="000000"/>
                <w:sz w:val="21"/>
                <w:szCs w:val="21"/>
              </w:rPr>
            </w:pPr>
            <w:r w:rsidRPr="007E083F">
              <w:rPr>
                <w:rFonts w:ascii="Arial" w:eastAsia="Times New Roman" w:hAnsi="Arial" w:cs="Arial"/>
                <w:b/>
                <w:bCs/>
                <w:noProof/>
                <w:color w:val="000000"/>
                <w:sz w:val="21"/>
                <w:szCs w:val="21"/>
              </w:rPr>
              <w:drawing>
                <wp:anchor distT="0" distB="0" distL="19050" distR="19050" simplePos="0" relativeHeight="251693056" behindDoc="0" locked="0" layoutInCell="1" allowOverlap="0" wp14:anchorId="6000C77C" wp14:editId="5223873C">
                  <wp:simplePos x="0" y="0"/>
                  <wp:positionH relativeFrom="column">
                    <wp:align>left</wp:align>
                  </wp:positionH>
                  <wp:positionV relativeFrom="line">
                    <wp:posOffset>0</wp:posOffset>
                  </wp:positionV>
                  <wp:extent cx="123825" cy="133350"/>
                  <wp:effectExtent l="0" t="0" r="9525" b="0"/>
                  <wp:wrapSquare wrapText="bothSides"/>
                  <wp:docPr id="41" name="Picture 41"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color w:val="000000"/>
                <w:sz w:val="21"/>
                <w:szCs w:val="21"/>
              </w:rPr>
              <w:t>2.35 %</w:t>
            </w:r>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694080" behindDoc="0" locked="0" layoutInCell="1" allowOverlap="0" wp14:anchorId="18F1C0C8" wp14:editId="17A43197">
                  <wp:simplePos x="0" y="0"/>
                  <wp:positionH relativeFrom="column">
                    <wp:align>left</wp:align>
                  </wp:positionH>
                  <wp:positionV relativeFrom="line">
                    <wp:posOffset>0</wp:posOffset>
                  </wp:positionV>
                  <wp:extent cx="123825" cy="133350"/>
                  <wp:effectExtent l="0" t="0" r="9525" b="0"/>
                  <wp:wrapSquare wrapText="bothSides"/>
                  <wp:docPr id="42" name="Picture 42"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23.85 %</w:t>
            </w:r>
          </w:p>
        </w:tc>
      </w:tr>
      <w:tr w:rsidR="007E083F" w:rsidRPr="007E083F" w:rsidTr="007E083F">
        <w:trPr>
          <w:tblCellSpacing w:w="7" w:type="dxa"/>
        </w:trPr>
        <w:tc>
          <w:tcPr>
            <w:tcW w:w="0" w:type="auto"/>
            <w:shd w:val="clear" w:color="auto" w:fill="D7DFE3"/>
            <w:tcMar>
              <w:top w:w="480" w:type="dxa"/>
              <w:left w:w="120" w:type="dxa"/>
              <w:bottom w:w="60" w:type="dxa"/>
              <w:right w:w="120" w:type="dxa"/>
            </w:tcMar>
            <w:vAlign w:val="center"/>
            <w:hideMark/>
          </w:tcPr>
          <w:p w:rsidR="007E083F" w:rsidRPr="007E083F" w:rsidRDefault="00665D53" w:rsidP="00F16A4B">
            <w:pPr>
              <w:spacing w:after="0" w:line="240" w:lineRule="auto"/>
              <w:rPr>
                <w:rFonts w:ascii="Arial" w:eastAsia="Times New Roman" w:hAnsi="Arial" w:cs="Arial"/>
                <w:color w:val="000000"/>
                <w:sz w:val="21"/>
                <w:szCs w:val="21"/>
              </w:rPr>
            </w:pPr>
            <w:hyperlink r:id="rId17" w:history="1">
              <w:r w:rsidR="007E083F" w:rsidRPr="007E083F">
                <w:rPr>
                  <w:rFonts w:ascii="Arial" w:eastAsia="Times New Roman" w:hAnsi="Arial" w:cs="Arial"/>
                  <w:b/>
                  <w:bCs/>
                  <w:color w:val="274358"/>
                  <w:sz w:val="21"/>
                  <w:szCs w:val="21"/>
                </w:rPr>
                <w:t>Money Center Banks Industry</w:t>
              </w:r>
            </w:hyperlink>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695104" behindDoc="0" locked="0" layoutInCell="1" allowOverlap="0" wp14:anchorId="0D7D7F3E" wp14:editId="14679A15">
                  <wp:simplePos x="0" y="0"/>
                  <wp:positionH relativeFrom="column">
                    <wp:align>left</wp:align>
                  </wp:positionH>
                  <wp:positionV relativeFrom="line">
                    <wp:posOffset>0</wp:posOffset>
                  </wp:positionV>
                  <wp:extent cx="123825" cy="133350"/>
                  <wp:effectExtent l="0" t="0" r="9525" b="0"/>
                  <wp:wrapSquare wrapText="bothSides"/>
                  <wp:docPr id="43" name="Picture 43"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1 %</w:t>
            </w:r>
          </w:p>
        </w:tc>
        <w:tc>
          <w:tcPr>
            <w:tcW w:w="0" w:type="auto"/>
            <w:shd w:val="clear" w:color="auto" w:fill="D7DFE3"/>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color w:val="000000"/>
                <w:sz w:val="21"/>
                <w:szCs w:val="21"/>
              </w:rPr>
            </w:pPr>
            <w:r w:rsidRPr="007E083F">
              <w:rPr>
                <w:rFonts w:ascii="Arial" w:eastAsia="Times New Roman" w:hAnsi="Arial" w:cs="Arial"/>
                <w:b/>
                <w:bCs/>
                <w:noProof/>
                <w:color w:val="000000"/>
                <w:sz w:val="21"/>
                <w:szCs w:val="21"/>
              </w:rPr>
              <w:drawing>
                <wp:anchor distT="0" distB="0" distL="19050" distR="19050" simplePos="0" relativeHeight="251696128" behindDoc="0" locked="0" layoutInCell="1" allowOverlap="0" wp14:anchorId="2287250C" wp14:editId="684D55E0">
                  <wp:simplePos x="0" y="0"/>
                  <wp:positionH relativeFrom="column">
                    <wp:align>left</wp:align>
                  </wp:positionH>
                  <wp:positionV relativeFrom="line">
                    <wp:posOffset>0</wp:posOffset>
                  </wp:positionV>
                  <wp:extent cx="123825" cy="133350"/>
                  <wp:effectExtent l="0" t="0" r="9525" b="0"/>
                  <wp:wrapSquare wrapText="bothSides"/>
                  <wp:docPr id="44" name="Picture 44"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color w:val="000000"/>
                <w:sz w:val="21"/>
                <w:szCs w:val="21"/>
              </w:rPr>
              <w:t>8.06 %</w:t>
            </w:r>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697152" behindDoc="0" locked="0" layoutInCell="1" allowOverlap="0" wp14:anchorId="35A507B0" wp14:editId="3215328F">
                  <wp:simplePos x="0" y="0"/>
                  <wp:positionH relativeFrom="column">
                    <wp:align>left</wp:align>
                  </wp:positionH>
                  <wp:positionV relativeFrom="line">
                    <wp:posOffset>0</wp:posOffset>
                  </wp:positionV>
                  <wp:extent cx="123825" cy="133350"/>
                  <wp:effectExtent l="0" t="0" r="9525" b="0"/>
                  <wp:wrapSquare wrapText="bothSides"/>
                  <wp:docPr id="45" name="Picture 45"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6.61 %</w:t>
            </w:r>
          </w:p>
        </w:tc>
        <w:tc>
          <w:tcPr>
            <w:tcW w:w="0" w:type="auto"/>
            <w:shd w:val="clear" w:color="auto" w:fill="D7DFE3"/>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color w:val="000000"/>
                <w:sz w:val="21"/>
                <w:szCs w:val="21"/>
              </w:rPr>
            </w:pPr>
            <w:r w:rsidRPr="007E083F">
              <w:rPr>
                <w:rFonts w:ascii="Arial" w:eastAsia="Times New Roman" w:hAnsi="Arial" w:cs="Arial"/>
                <w:b/>
                <w:bCs/>
                <w:noProof/>
                <w:color w:val="000000"/>
                <w:sz w:val="21"/>
                <w:szCs w:val="21"/>
              </w:rPr>
              <w:drawing>
                <wp:anchor distT="0" distB="0" distL="19050" distR="19050" simplePos="0" relativeHeight="251698176" behindDoc="0" locked="0" layoutInCell="1" allowOverlap="0" wp14:anchorId="1724CBF9" wp14:editId="737149A3">
                  <wp:simplePos x="0" y="0"/>
                  <wp:positionH relativeFrom="column">
                    <wp:align>left</wp:align>
                  </wp:positionH>
                  <wp:positionV relativeFrom="line">
                    <wp:posOffset>0</wp:posOffset>
                  </wp:positionV>
                  <wp:extent cx="123825" cy="133350"/>
                  <wp:effectExtent l="0" t="0" r="9525" b="0"/>
                  <wp:wrapSquare wrapText="bothSides"/>
                  <wp:docPr id="46" name="Picture 46"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color w:val="000000"/>
                <w:sz w:val="21"/>
                <w:szCs w:val="21"/>
              </w:rPr>
              <w:t>6.07 %</w:t>
            </w:r>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699200" behindDoc="0" locked="0" layoutInCell="1" allowOverlap="0" wp14:anchorId="79B1CB8C" wp14:editId="3C3C9DC6">
                  <wp:simplePos x="0" y="0"/>
                  <wp:positionH relativeFrom="column">
                    <wp:align>left</wp:align>
                  </wp:positionH>
                  <wp:positionV relativeFrom="line">
                    <wp:posOffset>0</wp:posOffset>
                  </wp:positionV>
                  <wp:extent cx="123825" cy="133350"/>
                  <wp:effectExtent l="0" t="0" r="9525" b="0"/>
                  <wp:wrapSquare wrapText="bothSides"/>
                  <wp:docPr id="47" name="Picture 47"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16.32 %</w:t>
            </w:r>
          </w:p>
        </w:tc>
      </w:tr>
      <w:tr w:rsidR="007E083F" w:rsidRPr="007E083F" w:rsidTr="007E083F">
        <w:trPr>
          <w:tblCellSpacing w:w="7" w:type="dxa"/>
        </w:trPr>
        <w:tc>
          <w:tcPr>
            <w:tcW w:w="0" w:type="auto"/>
            <w:shd w:val="clear" w:color="auto" w:fill="FFFFFF"/>
            <w:tcMar>
              <w:top w:w="480" w:type="dxa"/>
              <w:left w:w="120" w:type="dxa"/>
              <w:bottom w:w="60" w:type="dxa"/>
              <w:right w:w="120" w:type="dxa"/>
            </w:tcMar>
            <w:vAlign w:val="center"/>
            <w:hideMark/>
          </w:tcPr>
          <w:p w:rsidR="007E083F" w:rsidRPr="007E083F" w:rsidRDefault="00665D53" w:rsidP="00F16A4B">
            <w:pPr>
              <w:spacing w:after="0" w:line="240" w:lineRule="auto"/>
              <w:rPr>
                <w:rFonts w:ascii="Arial" w:eastAsia="Times New Roman" w:hAnsi="Arial" w:cs="Arial"/>
                <w:color w:val="000000"/>
                <w:sz w:val="21"/>
                <w:szCs w:val="21"/>
              </w:rPr>
            </w:pPr>
            <w:hyperlink r:id="rId18" w:history="1">
              <w:r w:rsidR="007E083F" w:rsidRPr="007E083F">
                <w:rPr>
                  <w:rFonts w:ascii="Arial" w:eastAsia="Times New Roman" w:hAnsi="Arial" w:cs="Arial"/>
                  <w:b/>
                  <w:bCs/>
                  <w:color w:val="274358"/>
                  <w:sz w:val="21"/>
                  <w:szCs w:val="21"/>
                </w:rPr>
                <w:t>Regional Banks Industry</w:t>
              </w:r>
            </w:hyperlink>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700224" behindDoc="0" locked="0" layoutInCell="1" allowOverlap="0" wp14:anchorId="34DAADA0" wp14:editId="0DDA0F87">
                  <wp:simplePos x="0" y="0"/>
                  <wp:positionH relativeFrom="column">
                    <wp:align>left</wp:align>
                  </wp:positionH>
                  <wp:positionV relativeFrom="line">
                    <wp:posOffset>0</wp:posOffset>
                  </wp:positionV>
                  <wp:extent cx="123825" cy="133350"/>
                  <wp:effectExtent l="0" t="0" r="9525" b="0"/>
                  <wp:wrapSquare wrapText="bothSides"/>
                  <wp:docPr id="48" name="Picture 48" descr="https://csimarket.com/images/newdwn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https://csimarket.com/images/newdwn4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FF0000"/>
                <w:sz w:val="21"/>
                <w:szCs w:val="21"/>
              </w:rPr>
              <w:t>-0.11 %</w:t>
            </w:r>
          </w:p>
        </w:tc>
        <w:tc>
          <w:tcPr>
            <w:tcW w:w="0" w:type="auto"/>
            <w:shd w:val="clear" w:color="auto" w:fill="FFFFFF"/>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color w:val="000000"/>
                <w:sz w:val="21"/>
                <w:szCs w:val="21"/>
              </w:rPr>
            </w:pPr>
            <w:r w:rsidRPr="007E083F">
              <w:rPr>
                <w:rFonts w:ascii="Arial" w:eastAsia="Times New Roman" w:hAnsi="Arial" w:cs="Arial"/>
                <w:b/>
                <w:bCs/>
                <w:noProof/>
                <w:color w:val="000000"/>
                <w:sz w:val="21"/>
                <w:szCs w:val="21"/>
              </w:rPr>
              <w:drawing>
                <wp:anchor distT="0" distB="0" distL="19050" distR="19050" simplePos="0" relativeHeight="251701248" behindDoc="0" locked="0" layoutInCell="1" allowOverlap="0" wp14:anchorId="44439F07" wp14:editId="3E24011D">
                  <wp:simplePos x="0" y="0"/>
                  <wp:positionH relativeFrom="column">
                    <wp:align>left</wp:align>
                  </wp:positionH>
                  <wp:positionV relativeFrom="line">
                    <wp:posOffset>0</wp:posOffset>
                  </wp:positionV>
                  <wp:extent cx="123825" cy="133350"/>
                  <wp:effectExtent l="0" t="0" r="9525" b="0"/>
                  <wp:wrapSquare wrapText="bothSides"/>
                  <wp:docPr id="49" name="Picture 49"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color w:val="000000"/>
                <w:sz w:val="21"/>
                <w:szCs w:val="21"/>
              </w:rPr>
              <w:t>8.77 %</w:t>
            </w:r>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702272" behindDoc="0" locked="0" layoutInCell="1" allowOverlap="0" wp14:anchorId="7138A974" wp14:editId="163C8900">
                  <wp:simplePos x="0" y="0"/>
                  <wp:positionH relativeFrom="column">
                    <wp:align>left</wp:align>
                  </wp:positionH>
                  <wp:positionV relativeFrom="line">
                    <wp:posOffset>0</wp:posOffset>
                  </wp:positionV>
                  <wp:extent cx="123825" cy="133350"/>
                  <wp:effectExtent l="0" t="0" r="9525" b="0"/>
                  <wp:wrapSquare wrapText="bothSides"/>
                  <wp:docPr id="50" name="Picture 50"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4.17 %</w:t>
            </w:r>
          </w:p>
        </w:tc>
        <w:tc>
          <w:tcPr>
            <w:tcW w:w="0" w:type="auto"/>
            <w:shd w:val="clear" w:color="auto" w:fill="FFFFFF"/>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color w:val="000000"/>
                <w:sz w:val="21"/>
                <w:szCs w:val="21"/>
              </w:rPr>
            </w:pPr>
            <w:r w:rsidRPr="007E083F">
              <w:rPr>
                <w:rFonts w:ascii="Arial" w:eastAsia="Times New Roman" w:hAnsi="Arial" w:cs="Arial"/>
                <w:b/>
                <w:bCs/>
                <w:noProof/>
                <w:color w:val="000000"/>
                <w:sz w:val="21"/>
                <w:szCs w:val="21"/>
              </w:rPr>
              <w:drawing>
                <wp:anchor distT="0" distB="0" distL="19050" distR="19050" simplePos="0" relativeHeight="251703296" behindDoc="0" locked="0" layoutInCell="1" allowOverlap="0" wp14:anchorId="25C9C625" wp14:editId="5D6E24F4">
                  <wp:simplePos x="0" y="0"/>
                  <wp:positionH relativeFrom="column">
                    <wp:align>left</wp:align>
                  </wp:positionH>
                  <wp:positionV relativeFrom="line">
                    <wp:posOffset>0</wp:posOffset>
                  </wp:positionV>
                  <wp:extent cx="123825" cy="133350"/>
                  <wp:effectExtent l="0" t="0" r="9525" b="0"/>
                  <wp:wrapSquare wrapText="bothSides"/>
                  <wp:docPr id="51" name="Picture 51" descr="https://csimarket.com/images/newdwn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https://csimarket.com/images/newdwn4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color w:val="FF0000"/>
                <w:sz w:val="21"/>
                <w:szCs w:val="21"/>
              </w:rPr>
              <w:t>-0.59 %</w:t>
            </w:r>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704320" behindDoc="0" locked="0" layoutInCell="1" allowOverlap="0" wp14:anchorId="48C34EC9" wp14:editId="372713DA">
                  <wp:simplePos x="0" y="0"/>
                  <wp:positionH relativeFrom="column">
                    <wp:align>left</wp:align>
                  </wp:positionH>
                  <wp:positionV relativeFrom="line">
                    <wp:posOffset>0</wp:posOffset>
                  </wp:positionV>
                  <wp:extent cx="123825" cy="133350"/>
                  <wp:effectExtent l="0" t="0" r="9525" b="0"/>
                  <wp:wrapSquare wrapText="bothSides"/>
                  <wp:docPr id="52" name="Picture 52"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7.53 %</w:t>
            </w:r>
          </w:p>
        </w:tc>
      </w:tr>
      <w:tr w:rsidR="007E083F" w:rsidRPr="007E083F" w:rsidTr="007E083F">
        <w:trPr>
          <w:tblCellSpacing w:w="7" w:type="dxa"/>
        </w:trPr>
        <w:tc>
          <w:tcPr>
            <w:tcW w:w="0" w:type="auto"/>
            <w:shd w:val="clear" w:color="auto" w:fill="FFFFFF"/>
            <w:tcMar>
              <w:top w:w="480" w:type="dxa"/>
              <w:left w:w="120" w:type="dxa"/>
              <w:bottom w:w="60" w:type="dxa"/>
              <w:right w:w="120" w:type="dxa"/>
            </w:tcMar>
            <w:vAlign w:val="center"/>
            <w:hideMark/>
          </w:tcPr>
          <w:p w:rsidR="007E083F" w:rsidRPr="007E083F" w:rsidRDefault="00665D53" w:rsidP="00F16A4B">
            <w:pPr>
              <w:spacing w:after="0" w:line="240" w:lineRule="auto"/>
              <w:rPr>
                <w:rFonts w:ascii="Arial" w:eastAsia="Times New Roman" w:hAnsi="Arial" w:cs="Arial"/>
                <w:color w:val="000000"/>
                <w:sz w:val="21"/>
                <w:szCs w:val="21"/>
              </w:rPr>
            </w:pPr>
            <w:hyperlink r:id="rId19" w:history="1">
              <w:r w:rsidR="007E083F" w:rsidRPr="007E083F">
                <w:rPr>
                  <w:rFonts w:ascii="Arial" w:eastAsia="Times New Roman" w:hAnsi="Arial" w:cs="Arial"/>
                  <w:b/>
                  <w:bCs/>
                  <w:color w:val="274358"/>
                  <w:sz w:val="21"/>
                  <w:szCs w:val="21"/>
                </w:rPr>
                <w:t>S&amp;Ls Savings Banks Industry</w:t>
              </w:r>
            </w:hyperlink>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705344" behindDoc="0" locked="0" layoutInCell="1" allowOverlap="0" wp14:anchorId="07B24A97" wp14:editId="6C2FFE29">
                  <wp:simplePos x="0" y="0"/>
                  <wp:positionH relativeFrom="column">
                    <wp:align>left</wp:align>
                  </wp:positionH>
                  <wp:positionV relativeFrom="line">
                    <wp:posOffset>0</wp:posOffset>
                  </wp:positionV>
                  <wp:extent cx="123825" cy="133350"/>
                  <wp:effectExtent l="0" t="0" r="9525" b="0"/>
                  <wp:wrapSquare wrapText="bothSides"/>
                  <wp:docPr id="53" name="Picture 53"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1.84 %</w:t>
            </w:r>
          </w:p>
        </w:tc>
        <w:tc>
          <w:tcPr>
            <w:tcW w:w="0" w:type="auto"/>
            <w:shd w:val="clear" w:color="auto" w:fill="FFFFFF"/>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color w:val="000000"/>
                <w:sz w:val="21"/>
                <w:szCs w:val="21"/>
              </w:rPr>
            </w:pPr>
            <w:r w:rsidRPr="007E083F">
              <w:rPr>
                <w:rFonts w:ascii="Arial" w:eastAsia="Times New Roman" w:hAnsi="Arial" w:cs="Arial"/>
                <w:b/>
                <w:bCs/>
                <w:noProof/>
                <w:color w:val="000000"/>
                <w:sz w:val="21"/>
                <w:szCs w:val="21"/>
              </w:rPr>
              <w:drawing>
                <wp:anchor distT="0" distB="0" distL="19050" distR="19050" simplePos="0" relativeHeight="251706368" behindDoc="0" locked="0" layoutInCell="1" allowOverlap="0" wp14:anchorId="5DE446F7" wp14:editId="680D23EA">
                  <wp:simplePos x="0" y="0"/>
                  <wp:positionH relativeFrom="column">
                    <wp:align>left</wp:align>
                  </wp:positionH>
                  <wp:positionV relativeFrom="line">
                    <wp:posOffset>0</wp:posOffset>
                  </wp:positionV>
                  <wp:extent cx="123825" cy="133350"/>
                  <wp:effectExtent l="0" t="0" r="9525" b="0"/>
                  <wp:wrapSquare wrapText="bothSides"/>
                  <wp:docPr id="54" name="Picture 54"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color w:val="000000"/>
                <w:sz w:val="21"/>
                <w:szCs w:val="21"/>
              </w:rPr>
              <w:t>10.34 %</w:t>
            </w:r>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707392" behindDoc="0" locked="0" layoutInCell="1" allowOverlap="0" wp14:anchorId="19834FD8" wp14:editId="6753A25D">
                  <wp:simplePos x="0" y="0"/>
                  <wp:positionH relativeFrom="column">
                    <wp:align>left</wp:align>
                  </wp:positionH>
                  <wp:positionV relativeFrom="line">
                    <wp:posOffset>0</wp:posOffset>
                  </wp:positionV>
                  <wp:extent cx="123825" cy="133350"/>
                  <wp:effectExtent l="0" t="0" r="9525" b="0"/>
                  <wp:wrapSquare wrapText="bothSides"/>
                  <wp:docPr id="55" name="Picture 55"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4.98 %</w:t>
            </w:r>
          </w:p>
        </w:tc>
        <w:tc>
          <w:tcPr>
            <w:tcW w:w="0" w:type="auto"/>
            <w:shd w:val="clear" w:color="auto" w:fill="FFFFFF"/>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color w:val="000000"/>
                <w:sz w:val="21"/>
                <w:szCs w:val="21"/>
              </w:rPr>
            </w:pPr>
            <w:r w:rsidRPr="007E083F">
              <w:rPr>
                <w:rFonts w:ascii="Arial" w:eastAsia="Times New Roman" w:hAnsi="Arial" w:cs="Arial"/>
                <w:b/>
                <w:bCs/>
                <w:noProof/>
                <w:color w:val="000000"/>
                <w:sz w:val="21"/>
                <w:szCs w:val="21"/>
              </w:rPr>
              <w:drawing>
                <wp:anchor distT="0" distB="0" distL="19050" distR="19050" simplePos="0" relativeHeight="251708416" behindDoc="0" locked="0" layoutInCell="1" allowOverlap="0" wp14:anchorId="5D9ACA56" wp14:editId="2778A84B">
                  <wp:simplePos x="0" y="0"/>
                  <wp:positionH relativeFrom="column">
                    <wp:align>left</wp:align>
                  </wp:positionH>
                  <wp:positionV relativeFrom="line">
                    <wp:posOffset>0</wp:posOffset>
                  </wp:positionV>
                  <wp:extent cx="123825" cy="133350"/>
                  <wp:effectExtent l="0" t="0" r="9525" b="0"/>
                  <wp:wrapSquare wrapText="bothSides"/>
                  <wp:docPr id="56" name="Picture 56"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color w:val="000000"/>
                <w:sz w:val="21"/>
                <w:szCs w:val="21"/>
              </w:rPr>
              <w:t>0.19 %</w:t>
            </w:r>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709440" behindDoc="0" locked="0" layoutInCell="1" allowOverlap="0" wp14:anchorId="16514047" wp14:editId="286A4881">
                  <wp:simplePos x="0" y="0"/>
                  <wp:positionH relativeFrom="column">
                    <wp:align>left</wp:align>
                  </wp:positionH>
                  <wp:positionV relativeFrom="line">
                    <wp:posOffset>0</wp:posOffset>
                  </wp:positionV>
                  <wp:extent cx="123825" cy="133350"/>
                  <wp:effectExtent l="0" t="0" r="9525" b="0"/>
                  <wp:wrapSquare wrapText="bothSides"/>
                  <wp:docPr id="57" name="Picture 57"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8.99 %</w:t>
            </w:r>
          </w:p>
        </w:tc>
      </w:tr>
      <w:tr w:rsidR="007E083F" w:rsidRPr="007E083F" w:rsidTr="007E083F">
        <w:trPr>
          <w:tblCellSpacing w:w="7" w:type="dxa"/>
        </w:trPr>
        <w:tc>
          <w:tcPr>
            <w:tcW w:w="0" w:type="auto"/>
            <w:shd w:val="clear" w:color="auto" w:fill="FFFFFF"/>
            <w:tcMar>
              <w:top w:w="480" w:type="dxa"/>
              <w:left w:w="120" w:type="dxa"/>
              <w:bottom w:w="60" w:type="dxa"/>
              <w:right w:w="120" w:type="dxa"/>
            </w:tcMar>
            <w:vAlign w:val="center"/>
            <w:hideMark/>
          </w:tcPr>
          <w:p w:rsidR="007E083F" w:rsidRPr="007E083F" w:rsidRDefault="00665D53" w:rsidP="00F16A4B">
            <w:pPr>
              <w:spacing w:after="0" w:line="240" w:lineRule="auto"/>
              <w:rPr>
                <w:rFonts w:ascii="Arial" w:eastAsia="Times New Roman" w:hAnsi="Arial" w:cs="Arial"/>
                <w:color w:val="000000"/>
                <w:sz w:val="21"/>
                <w:szCs w:val="21"/>
              </w:rPr>
            </w:pPr>
            <w:hyperlink r:id="rId20" w:history="1">
              <w:r w:rsidR="007E083F" w:rsidRPr="007E083F">
                <w:rPr>
                  <w:rFonts w:ascii="Arial" w:eastAsia="Times New Roman" w:hAnsi="Arial" w:cs="Arial"/>
                  <w:b/>
                  <w:bCs/>
                  <w:color w:val="274358"/>
                  <w:sz w:val="21"/>
                  <w:szCs w:val="21"/>
                </w:rPr>
                <w:t>Real Estate Investment Trusts Industry</w:t>
              </w:r>
            </w:hyperlink>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710464" behindDoc="0" locked="0" layoutInCell="1" allowOverlap="0" wp14:anchorId="461BA102" wp14:editId="00CC87B5">
                  <wp:simplePos x="0" y="0"/>
                  <wp:positionH relativeFrom="column">
                    <wp:align>left</wp:align>
                  </wp:positionH>
                  <wp:positionV relativeFrom="line">
                    <wp:posOffset>0</wp:posOffset>
                  </wp:positionV>
                  <wp:extent cx="123825" cy="133350"/>
                  <wp:effectExtent l="0" t="0" r="9525" b="0"/>
                  <wp:wrapSquare wrapText="bothSides"/>
                  <wp:docPr id="58" name="Picture 58" descr="https://csimarket.com/images/newdwn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https://csimarket.com/images/newdwn4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FF0000"/>
                <w:sz w:val="21"/>
                <w:szCs w:val="21"/>
              </w:rPr>
              <w:t>-0.27 %</w:t>
            </w:r>
          </w:p>
        </w:tc>
        <w:tc>
          <w:tcPr>
            <w:tcW w:w="0" w:type="auto"/>
            <w:shd w:val="clear" w:color="auto" w:fill="FFFFFF"/>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color w:val="000000"/>
                <w:sz w:val="21"/>
                <w:szCs w:val="21"/>
              </w:rPr>
            </w:pPr>
            <w:r w:rsidRPr="007E083F">
              <w:rPr>
                <w:rFonts w:ascii="Arial" w:eastAsia="Times New Roman" w:hAnsi="Arial" w:cs="Arial"/>
                <w:b/>
                <w:bCs/>
                <w:noProof/>
                <w:color w:val="000000"/>
                <w:sz w:val="21"/>
                <w:szCs w:val="21"/>
              </w:rPr>
              <w:drawing>
                <wp:anchor distT="0" distB="0" distL="19050" distR="19050" simplePos="0" relativeHeight="251711488" behindDoc="0" locked="0" layoutInCell="1" allowOverlap="0" wp14:anchorId="2CFCB2ED" wp14:editId="6AD9CCB2">
                  <wp:simplePos x="0" y="0"/>
                  <wp:positionH relativeFrom="column">
                    <wp:align>left</wp:align>
                  </wp:positionH>
                  <wp:positionV relativeFrom="line">
                    <wp:posOffset>0</wp:posOffset>
                  </wp:positionV>
                  <wp:extent cx="123825" cy="133350"/>
                  <wp:effectExtent l="0" t="0" r="9525" b="0"/>
                  <wp:wrapSquare wrapText="bothSides"/>
                  <wp:docPr id="59" name="Picture 59" descr="https://csimarket.com/images/newdwn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https://csimarket.com/images/newdwn4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color w:val="FF0000"/>
                <w:sz w:val="21"/>
                <w:szCs w:val="21"/>
              </w:rPr>
              <w:t>-1.96 %</w:t>
            </w:r>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712512" behindDoc="0" locked="0" layoutInCell="1" allowOverlap="0" wp14:anchorId="756908D5" wp14:editId="16BDFB2F">
                  <wp:simplePos x="0" y="0"/>
                  <wp:positionH relativeFrom="column">
                    <wp:align>left</wp:align>
                  </wp:positionH>
                  <wp:positionV relativeFrom="line">
                    <wp:posOffset>0</wp:posOffset>
                  </wp:positionV>
                  <wp:extent cx="123825" cy="133350"/>
                  <wp:effectExtent l="0" t="0" r="9525" b="0"/>
                  <wp:wrapSquare wrapText="bothSides"/>
                  <wp:docPr id="60" name="Picture 60"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0.98 %</w:t>
            </w:r>
          </w:p>
        </w:tc>
        <w:tc>
          <w:tcPr>
            <w:tcW w:w="0" w:type="auto"/>
            <w:shd w:val="clear" w:color="auto" w:fill="FFFFFF"/>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color w:val="000000"/>
                <w:sz w:val="21"/>
                <w:szCs w:val="21"/>
              </w:rPr>
            </w:pPr>
            <w:r w:rsidRPr="007E083F">
              <w:rPr>
                <w:rFonts w:ascii="Arial" w:eastAsia="Times New Roman" w:hAnsi="Arial" w:cs="Arial"/>
                <w:b/>
                <w:bCs/>
                <w:noProof/>
                <w:color w:val="000000"/>
                <w:sz w:val="21"/>
                <w:szCs w:val="21"/>
              </w:rPr>
              <w:drawing>
                <wp:anchor distT="0" distB="0" distL="19050" distR="19050" simplePos="0" relativeHeight="251713536" behindDoc="0" locked="0" layoutInCell="1" allowOverlap="0" wp14:anchorId="5984D24E" wp14:editId="39AF51E8">
                  <wp:simplePos x="0" y="0"/>
                  <wp:positionH relativeFrom="column">
                    <wp:align>left</wp:align>
                  </wp:positionH>
                  <wp:positionV relativeFrom="line">
                    <wp:posOffset>0</wp:posOffset>
                  </wp:positionV>
                  <wp:extent cx="123825" cy="133350"/>
                  <wp:effectExtent l="0" t="0" r="9525" b="0"/>
                  <wp:wrapSquare wrapText="bothSides"/>
                  <wp:docPr id="61" name="Picture 61"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color w:val="000000"/>
                <w:sz w:val="21"/>
                <w:szCs w:val="21"/>
              </w:rPr>
              <w:t>2.13 %</w:t>
            </w:r>
          </w:p>
        </w:tc>
        <w:tc>
          <w:tcPr>
            <w:tcW w:w="0" w:type="auto"/>
            <w:shd w:val="clear" w:color="auto" w:fill="E6E9EC"/>
            <w:noWrap/>
            <w:tcMar>
              <w:top w:w="480" w:type="dxa"/>
              <w:left w:w="120" w:type="dxa"/>
              <w:bottom w:w="60" w:type="dxa"/>
              <w:right w:w="120" w:type="dxa"/>
            </w:tcMar>
            <w:vAlign w:val="center"/>
            <w:hideMark/>
          </w:tcPr>
          <w:p w:rsidR="007E083F" w:rsidRPr="007E083F" w:rsidRDefault="007E083F" w:rsidP="00F16A4B">
            <w:pPr>
              <w:spacing w:after="0" w:line="240" w:lineRule="auto"/>
              <w:jc w:val="right"/>
              <w:rPr>
                <w:rFonts w:ascii="Arial" w:eastAsia="Times New Roman" w:hAnsi="Arial" w:cs="Arial"/>
                <w:b/>
                <w:bCs/>
                <w:color w:val="000000"/>
                <w:sz w:val="21"/>
                <w:szCs w:val="21"/>
              </w:rPr>
            </w:pPr>
            <w:r w:rsidRPr="007E083F">
              <w:rPr>
                <w:rFonts w:ascii="Arial" w:eastAsia="Times New Roman" w:hAnsi="Arial" w:cs="Arial"/>
                <w:noProof/>
                <w:color w:val="000000"/>
                <w:sz w:val="21"/>
                <w:szCs w:val="21"/>
              </w:rPr>
              <w:drawing>
                <wp:anchor distT="0" distB="0" distL="19050" distR="19050" simplePos="0" relativeHeight="251714560" behindDoc="0" locked="0" layoutInCell="1" allowOverlap="0" wp14:anchorId="5784EF26" wp14:editId="487EE260">
                  <wp:simplePos x="0" y="0"/>
                  <wp:positionH relativeFrom="column">
                    <wp:align>left</wp:align>
                  </wp:positionH>
                  <wp:positionV relativeFrom="line">
                    <wp:posOffset>0</wp:posOffset>
                  </wp:positionV>
                  <wp:extent cx="123825" cy="133350"/>
                  <wp:effectExtent l="0" t="0" r="9525" b="0"/>
                  <wp:wrapSquare wrapText="bothSides"/>
                  <wp:docPr id="62" name="Picture 62"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21"/>
                <w:szCs w:val="21"/>
              </w:rPr>
              <w:t>21.91 %</w:t>
            </w:r>
          </w:p>
        </w:tc>
      </w:tr>
      <w:tr w:rsidR="007E083F" w:rsidRPr="007E083F" w:rsidTr="007E083F">
        <w:trPr>
          <w:tblCellSpacing w:w="7" w:type="dxa"/>
        </w:trPr>
        <w:tc>
          <w:tcPr>
            <w:tcW w:w="0" w:type="auto"/>
            <w:tcBorders>
              <w:top w:val="single" w:sz="6" w:space="0" w:color="E5E8E2"/>
              <w:left w:val="single" w:sz="6" w:space="0" w:color="FFFFFF"/>
              <w:bottom w:val="single" w:sz="6" w:space="0" w:color="9BA29B"/>
              <w:right w:val="single" w:sz="6" w:space="0" w:color="CCCCCC"/>
            </w:tcBorders>
            <w:shd w:val="clear" w:color="auto" w:fill="C0C5C7"/>
            <w:noWrap/>
            <w:tcMar>
              <w:top w:w="120" w:type="dxa"/>
              <w:left w:w="0" w:type="dxa"/>
              <w:bottom w:w="120" w:type="dxa"/>
              <w:right w:w="0" w:type="dxa"/>
            </w:tcMar>
            <w:vAlign w:val="center"/>
            <w:hideMark/>
          </w:tcPr>
          <w:p w:rsidR="007E083F" w:rsidRPr="007E083F" w:rsidRDefault="007E083F" w:rsidP="00F16A4B">
            <w:pPr>
              <w:spacing w:after="0" w:line="240" w:lineRule="auto"/>
              <w:jc w:val="center"/>
              <w:rPr>
                <w:rFonts w:ascii="Arial" w:eastAsia="Times New Roman" w:hAnsi="Arial" w:cs="Arial"/>
                <w:b/>
                <w:bCs/>
                <w:color w:val="000000"/>
                <w:sz w:val="18"/>
                <w:szCs w:val="18"/>
              </w:rPr>
            </w:pPr>
            <w:r w:rsidRPr="007E083F">
              <w:rPr>
                <w:rFonts w:ascii="Arial" w:eastAsia="Times New Roman" w:hAnsi="Arial" w:cs="Arial"/>
                <w:b/>
                <w:bCs/>
                <w:color w:val="395942"/>
                <w:sz w:val="18"/>
                <w:szCs w:val="18"/>
              </w:rPr>
              <w:t>Financial Sector</w:t>
            </w:r>
          </w:p>
        </w:tc>
        <w:tc>
          <w:tcPr>
            <w:tcW w:w="0" w:type="auto"/>
            <w:tcBorders>
              <w:top w:val="single" w:sz="6" w:space="0" w:color="E5E8E2"/>
              <w:left w:val="single" w:sz="6" w:space="0" w:color="FFFFFF"/>
              <w:bottom w:val="single" w:sz="6" w:space="0" w:color="9BA29B"/>
              <w:right w:val="single" w:sz="6" w:space="0" w:color="CCCCCC"/>
            </w:tcBorders>
            <w:shd w:val="clear" w:color="auto" w:fill="C0C5C7"/>
            <w:noWrap/>
            <w:tcMar>
              <w:top w:w="120" w:type="dxa"/>
              <w:left w:w="0" w:type="dxa"/>
              <w:bottom w:w="120" w:type="dxa"/>
              <w:right w:w="0" w:type="dxa"/>
            </w:tcMar>
            <w:vAlign w:val="center"/>
            <w:hideMark/>
          </w:tcPr>
          <w:p w:rsidR="007E083F" w:rsidRPr="007E083F" w:rsidRDefault="007E083F" w:rsidP="00F16A4B">
            <w:pPr>
              <w:spacing w:after="0" w:line="240" w:lineRule="auto"/>
              <w:jc w:val="center"/>
              <w:rPr>
                <w:rFonts w:ascii="Arial" w:eastAsia="Times New Roman" w:hAnsi="Arial" w:cs="Arial"/>
                <w:b/>
                <w:bCs/>
                <w:color w:val="000000"/>
                <w:sz w:val="18"/>
                <w:szCs w:val="18"/>
              </w:rPr>
            </w:pPr>
            <w:r w:rsidRPr="007E083F">
              <w:rPr>
                <w:rFonts w:ascii="Arial" w:eastAsia="Times New Roman" w:hAnsi="Arial" w:cs="Arial"/>
                <w:b/>
                <w:bCs/>
                <w:noProof/>
                <w:color w:val="000000"/>
                <w:sz w:val="18"/>
                <w:szCs w:val="18"/>
              </w:rPr>
              <w:drawing>
                <wp:anchor distT="0" distB="0" distL="19050" distR="19050" simplePos="0" relativeHeight="251715584" behindDoc="0" locked="0" layoutInCell="1" allowOverlap="0" wp14:anchorId="21D76577" wp14:editId="4ACE6D61">
                  <wp:simplePos x="0" y="0"/>
                  <wp:positionH relativeFrom="column">
                    <wp:align>left</wp:align>
                  </wp:positionH>
                  <wp:positionV relativeFrom="line">
                    <wp:posOffset>0</wp:posOffset>
                  </wp:positionV>
                  <wp:extent cx="123825" cy="133350"/>
                  <wp:effectExtent l="0" t="0" r="9525" b="0"/>
                  <wp:wrapSquare wrapText="bothSides"/>
                  <wp:docPr id="63" name="Picture 63"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18"/>
                <w:szCs w:val="18"/>
              </w:rPr>
              <w:t>0.13 %</w:t>
            </w:r>
          </w:p>
        </w:tc>
        <w:tc>
          <w:tcPr>
            <w:tcW w:w="0" w:type="auto"/>
            <w:tcBorders>
              <w:top w:val="single" w:sz="6" w:space="0" w:color="E5E8E2"/>
              <w:left w:val="single" w:sz="6" w:space="0" w:color="FFFFFF"/>
              <w:bottom w:val="single" w:sz="6" w:space="0" w:color="9BA29B"/>
              <w:right w:val="single" w:sz="6" w:space="0" w:color="CCCCCC"/>
            </w:tcBorders>
            <w:shd w:val="clear" w:color="auto" w:fill="C0C5C7"/>
            <w:noWrap/>
            <w:tcMar>
              <w:top w:w="120" w:type="dxa"/>
              <w:left w:w="0" w:type="dxa"/>
              <w:bottom w:w="120" w:type="dxa"/>
              <w:right w:w="0" w:type="dxa"/>
            </w:tcMar>
            <w:vAlign w:val="center"/>
            <w:hideMark/>
          </w:tcPr>
          <w:p w:rsidR="007E083F" w:rsidRPr="007E083F" w:rsidRDefault="007E083F" w:rsidP="00F16A4B">
            <w:pPr>
              <w:spacing w:after="0" w:line="240" w:lineRule="auto"/>
              <w:jc w:val="center"/>
              <w:rPr>
                <w:rFonts w:ascii="Arial" w:eastAsia="Times New Roman" w:hAnsi="Arial" w:cs="Arial"/>
                <w:b/>
                <w:bCs/>
                <w:color w:val="000000"/>
                <w:sz w:val="18"/>
                <w:szCs w:val="18"/>
              </w:rPr>
            </w:pPr>
            <w:r w:rsidRPr="007E083F">
              <w:rPr>
                <w:rFonts w:ascii="Arial" w:eastAsia="Times New Roman" w:hAnsi="Arial" w:cs="Arial"/>
                <w:b/>
                <w:bCs/>
                <w:noProof/>
                <w:color w:val="000000"/>
                <w:sz w:val="18"/>
                <w:szCs w:val="18"/>
              </w:rPr>
              <w:drawing>
                <wp:anchor distT="0" distB="0" distL="19050" distR="19050" simplePos="0" relativeHeight="251716608" behindDoc="0" locked="0" layoutInCell="1" allowOverlap="0" wp14:anchorId="5F5C45D8" wp14:editId="24A7C2EA">
                  <wp:simplePos x="0" y="0"/>
                  <wp:positionH relativeFrom="column">
                    <wp:align>left</wp:align>
                  </wp:positionH>
                  <wp:positionV relativeFrom="line">
                    <wp:posOffset>0</wp:posOffset>
                  </wp:positionV>
                  <wp:extent cx="123825" cy="133350"/>
                  <wp:effectExtent l="0" t="0" r="9525" b="0"/>
                  <wp:wrapSquare wrapText="bothSides"/>
                  <wp:docPr id="64" name="Picture 64"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18"/>
                <w:szCs w:val="18"/>
              </w:rPr>
              <w:t>1.67 %</w:t>
            </w:r>
          </w:p>
        </w:tc>
        <w:tc>
          <w:tcPr>
            <w:tcW w:w="0" w:type="auto"/>
            <w:tcBorders>
              <w:top w:val="single" w:sz="6" w:space="0" w:color="E5E8E2"/>
              <w:left w:val="single" w:sz="6" w:space="0" w:color="FFFFFF"/>
              <w:bottom w:val="single" w:sz="6" w:space="0" w:color="9BA29B"/>
              <w:right w:val="single" w:sz="6" w:space="0" w:color="CCCCCC"/>
            </w:tcBorders>
            <w:shd w:val="clear" w:color="auto" w:fill="C0C5C7"/>
            <w:noWrap/>
            <w:tcMar>
              <w:top w:w="120" w:type="dxa"/>
              <w:left w:w="0" w:type="dxa"/>
              <w:bottom w:w="120" w:type="dxa"/>
              <w:right w:w="0" w:type="dxa"/>
            </w:tcMar>
            <w:vAlign w:val="center"/>
            <w:hideMark/>
          </w:tcPr>
          <w:p w:rsidR="007E083F" w:rsidRPr="007E083F" w:rsidRDefault="007E083F" w:rsidP="00F16A4B">
            <w:pPr>
              <w:spacing w:after="0" w:line="240" w:lineRule="auto"/>
              <w:jc w:val="center"/>
              <w:rPr>
                <w:rFonts w:ascii="Arial" w:eastAsia="Times New Roman" w:hAnsi="Arial" w:cs="Arial"/>
                <w:b/>
                <w:bCs/>
                <w:color w:val="000000"/>
                <w:sz w:val="18"/>
                <w:szCs w:val="18"/>
              </w:rPr>
            </w:pPr>
            <w:r w:rsidRPr="007E083F">
              <w:rPr>
                <w:rFonts w:ascii="Arial" w:eastAsia="Times New Roman" w:hAnsi="Arial" w:cs="Arial"/>
                <w:b/>
                <w:bCs/>
                <w:noProof/>
                <w:color w:val="000000"/>
                <w:sz w:val="18"/>
                <w:szCs w:val="18"/>
              </w:rPr>
              <w:drawing>
                <wp:anchor distT="0" distB="0" distL="19050" distR="19050" simplePos="0" relativeHeight="251717632" behindDoc="0" locked="0" layoutInCell="1" allowOverlap="0" wp14:anchorId="71F05179" wp14:editId="23107CA1">
                  <wp:simplePos x="0" y="0"/>
                  <wp:positionH relativeFrom="column">
                    <wp:align>left</wp:align>
                  </wp:positionH>
                  <wp:positionV relativeFrom="line">
                    <wp:posOffset>0</wp:posOffset>
                  </wp:positionV>
                  <wp:extent cx="123825" cy="133350"/>
                  <wp:effectExtent l="0" t="0" r="9525" b="0"/>
                  <wp:wrapSquare wrapText="bothSides"/>
                  <wp:docPr id="65" name="Picture 65"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18"/>
                <w:szCs w:val="18"/>
              </w:rPr>
              <w:t>1 %</w:t>
            </w:r>
          </w:p>
        </w:tc>
        <w:tc>
          <w:tcPr>
            <w:tcW w:w="0" w:type="auto"/>
            <w:tcBorders>
              <w:top w:val="single" w:sz="6" w:space="0" w:color="E5E8E2"/>
              <w:left w:val="single" w:sz="6" w:space="0" w:color="FFFFFF"/>
              <w:bottom w:val="single" w:sz="6" w:space="0" w:color="9BA29B"/>
              <w:right w:val="single" w:sz="6" w:space="0" w:color="CCCCCC"/>
            </w:tcBorders>
            <w:shd w:val="clear" w:color="auto" w:fill="C0C5C7"/>
            <w:noWrap/>
            <w:tcMar>
              <w:top w:w="120" w:type="dxa"/>
              <w:left w:w="0" w:type="dxa"/>
              <w:bottom w:w="120" w:type="dxa"/>
              <w:right w:w="0" w:type="dxa"/>
            </w:tcMar>
            <w:vAlign w:val="center"/>
            <w:hideMark/>
          </w:tcPr>
          <w:p w:rsidR="007E083F" w:rsidRPr="007E083F" w:rsidRDefault="007E083F" w:rsidP="00F16A4B">
            <w:pPr>
              <w:spacing w:after="0" w:line="240" w:lineRule="auto"/>
              <w:jc w:val="center"/>
              <w:rPr>
                <w:rFonts w:ascii="Arial" w:eastAsia="Times New Roman" w:hAnsi="Arial" w:cs="Arial"/>
                <w:b/>
                <w:bCs/>
                <w:color w:val="000000"/>
                <w:sz w:val="18"/>
                <w:szCs w:val="18"/>
              </w:rPr>
            </w:pPr>
            <w:r w:rsidRPr="007E083F">
              <w:rPr>
                <w:rFonts w:ascii="Arial" w:eastAsia="Times New Roman" w:hAnsi="Arial" w:cs="Arial"/>
                <w:b/>
                <w:bCs/>
                <w:noProof/>
                <w:color w:val="000000"/>
                <w:sz w:val="18"/>
                <w:szCs w:val="18"/>
              </w:rPr>
              <w:drawing>
                <wp:anchor distT="0" distB="0" distL="19050" distR="19050" simplePos="0" relativeHeight="251718656" behindDoc="0" locked="0" layoutInCell="1" allowOverlap="0" wp14:anchorId="2B727F47" wp14:editId="1BE61D21">
                  <wp:simplePos x="0" y="0"/>
                  <wp:positionH relativeFrom="column">
                    <wp:align>left</wp:align>
                  </wp:positionH>
                  <wp:positionV relativeFrom="line">
                    <wp:posOffset>0</wp:posOffset>
                  </wp:positionV>
                  <wp:extent cx="123825" cy="133350"/>
                  <wp:effectExtent l="0" t="0" r="9525" b="0"/>
                  <wp:wrapSquare wrapText="bothSides"/>
                  <wp:docPr id="66" name="Picture 66"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18"/>
                <w:szCs w:val="18"/>
              </w:rPr>
              <w:t>3.47 %</w:t>
            </w:r>
          </w:p>
        </w:tc>
        <w:tc>
          <w:tcPr>
            <w:tcW w:w="0" w:type="auto"/>
            <w:tcBorders>
              <w:top w:val="single" w:sz="6" w:space="0" w:color="E5E8E2"/>
              <w:left w:val="single" w:sz="6" w:space="0" w:color="FFFFFF"/>
              <w:bottom w:val="single" w:sz="6" w:space="0" w:color="9BA29B"/>
              <w:right w:val="single" w:sz="6" w:space="0" w:color="CCCCCC"/>
            </w:tcBorders>
            <w:shd w:val="clear" w:color="auto" w:fill="C0C5C7"/>
            <w:noWrap/>
            <w:tcMar>
              <w:top w:w="120" w:type="dxa"/>
              <w:left w:w="0" w:type="dxa"/>
              <w:bottom w:w="120" w:type="dxa"/>
              <w:right w:w="0" w:type="dxa"/>
            </w:tcMar>
            <w:vAlign w:val="center"/>
            <w:hideMark/>
          </w:tcPr>
          <w:p w:rsidR="007E083F" w:rsidRPr="007E083F" w:rsidRDefault="007E083F" w:rsidP="00F16A4B">
            <w:pPr>
              <w:spacing w:after="0" w:line="240" w:lineRule="auto"/>
              <w:jc w:val="center"/>
              <w:rPr>
                <w:rFonts w:ascii="Arial" w:eastAsia="Times New Roman" w:hAnsi="Arial" w:cs="Arial"/>
                <w:b/>
                <w:bCs/>
                <w:color w:val="000000"/>
                <w:sz w:val="18"/>
                <w:szCs w:val="18"/>
              </w:rPr>
            </w:pPr>
            <w:r w:rsidRPr="007E083F">
              <w:rPr>
                <w:rFonts w:ascii="Arial" w:eastAsia="Times New Roman" w:hAnsi="Arial" w:cs="Arial"/>
                <w:b/>
                <w:bCs/>
                <w:noProof/>
                <w:color w:val="000000"/>
                <w:sz w:val="18"/>
                <w:szCs w:val="18"/>
              </w:rPr>
              <w:drawing>
                <wp:anchor distT="0" distB="0" distL="19050" distR="19050" simplePos="0" relativeHeight="251719680" behindDoc="0" locked="0" layoutInCell="1" allowOverlap="0" wp14:anchorId="6289850E" wp14:editId="16739E5D">
                  <wp:simplePos x="0" y="0"/>
                  <wp:positionH relativeFrom="column">
                    <wp:align>left</wp:align>
                  </wp:positionH>
                  <wp:positionV relativeFrom="line">
                    <wp:posOffset>0</wp:posOffset>
                  </wp:positionV>
                  <wp:extent cx="123825" cy="133350"/>
                  <wp:effectExtent l="0" t="0" r="9525" b="0"/>
                  <wp:wrapSquare wrapText="bothSides"/>
                  <wp:docPr id="67" name="Picture 67" descr="https://csimarket.com/images/newup44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https://csimarket.com/images/newup44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83F">
              <w:rPr>
                <w:rFonts w:ascii="Arial" w:eastAsia="Times New Roman" w:hAnsi="Arial" w:cs="Arial"/>
                <w:b/>
                <w:bCs/>
                <w:color w:val="000000"/>
                <w:sz w:val="18"/>
                <w:szCs w:val="18"/>
              </w:rPr>
              <w:t>18.36 %</w:t>
            </w:r>
          </w:p>
        </w:tc>
      </w:tr>
    </w:tbl>
    <w:p w:rsidR="00C35E42" w:rsidRDefault="00C35E42" w:rsidP="00F16A4B">
      <w:pPr>
        <w:spacing w:after="0" w:line="480" w:lineRule="auto"/>
      </w:pPr>
    </w:p>
    <w:sectPr w:rsidR="00C35E42" w:rsidSect="00C313DF">
      <w:headerReference w:type="default" r:id="rId21"/>
      <w:headerReference w:type="first" r:id="rId2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5D53" w:rsidRDefault="00665D53" w:rsidP="001012F1">
      <w:pPr>
        <w:spacing w:after="0" w:line="240" w:lineRule="auto"/>
      </w:pPr>
      <w:r>
        <w:separator/>
      </w:r>
    </w:p>
  </w:endnote>
  <w:endnote w:type="continuationSeparator" w:id="0">
    <w:p w:rsidR="00665D53" w:rsidRDefault="00665D53" w:rsidP="00101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5D53" w:rsidRDefault="00665D53" w:rsidP="001012F1">
      <w:pPr>
        <w:spacing w:after="0" w:line="240" w:lineRule="auto"/>
      </w:pPr>
      <w:r>
        <w:separator/>
      </w:r>
    </w:p>
  </w:footnote>
  <w:footnote w:type="continuationSeparator" w:id="0">
    <w:p w:rsidR="00665D53" w:rsidRDefault="00665D53" w:rsidP="001012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9552892"/>
      <w:docPartObj>
        <w:docPartGallery w:val="Page Numbers (Top of Page)"/>
        <w:docPartUnique/>
      </w:docPartObj>
    </w:sdtPr>
    <w:sdtEndPr>
      <w:rPr>
        <w:noProof/>
      </w:rPr>
    </w:sdtEndPr>
    <w:sdtContent>
      <w:p w:rsidR="00C313DF" w:rsidRDefault="00C313DF">
        <w:pPr>
          <w:pStyle w:val="Header"/>
        </w:pPr>
        <w:r>
          <w:t xml:space="preserve">FINANCIAL HEALTH AND PERFORMANCE </w:t>
        </w:r>
        <w:r>
          <w:tab/>
        </w:r>
        <w:r>
          <w:tab/>
          <w:t xml:space="preserve"> </w:t>
        </w:r>
        <w:r>
          <w:fldChar w:fldCharType="begin"/>
        </w:r>
        <w:r>
          <w:instrText xml:space="preserve"> PAGE   \* MERGEFORMAT </w:instrText>
        </w:r>
        <w:r>
          <w:fldChar w:fldCharType="separate"/>
        </w:r>
        <w:r w:rsidR="00172F45">
          <w:rPr>
            <w:noProof/>
          </w:rPr>
          <w:t>5</w:t>
        </w:r>
        <w:r>
          <w:rPr>
            <w:noProof/>
          </w:rPr>
          <w:fldChar w:fldCharType="end"/>
        </w:r>
      </w:p>
    </w:sdtContent>
  </w:sdt>
  <w:p w:rsidR="001012F1" w:rsidRDefault="001012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3DF" w:rsidRDefault="00C313DF">
    <w:pPr>
      <w:pStyle w:val="Header"/>
    </w:pPr>
    <w:r>
      <w:t xml:space="preserve">Running head: FINANCIAL HEALTH AND PERFORMANCE </w:t>
    </w:r>
    <w:r>
      <w:tab/>
      <w:t xml:space="preserve"> </w:t>
    </w:r>
    <w:sdt>
      <w:sdtPr>
        <w:id w:val="-18485530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16A4B">
          <w:rPr>
            <w:noProof/>
          </w:rPr>
          <w:t>1</w:t>
        </w:r>
        <w:r>
          <w:rPr>
            <w:noProof/>
          </w:rPr>
          <w:fldChar w:fldCharType="end"/>
        </w:r>
      </w:sdtContent>
    </w:sdt>
  </w:p>
  <w:p w:rsidR="00C313DF" w:rsidRDefault="00C313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C34"/>
    <w:rsid w:val="001012F1"/>
    <w:rsid w:val="001250D2"/>
    <w:rsid w:val="00143719"/>
    <w:rsid w:val="00172F45"/>
    <w:rsid w:val="00177120"/>
    <w:rsid w:val="001B46AE"/>
    <w:rsid w:val="001C1720"/>
    <w:rsid w:val="001D1F99"/>
    <w:rsid w:val="00224B0D"/>
    <w:rsid w:val="00283D12"/>
    <w:rsid w:val="002D69C2"/>
    <w:rsid w:val="00304E7E"/>
    <w:rsid w:val="00312DAC"/>
    <w:rsid w:val="003831FB"/>
    <w:rsid w:val="00446BD2"/>
    <w:rsid w:val="004A2622"/>
    <w:rsid w:val="00596A42"/>
    <w:rsid w:val="006033CE"/>
    <w:rsid w:val="00665D53"/>
    <w:rsid w:val="006C3B29"/>
    <w:rsid w:val="007312DF"/>
    <w:rsid w:val="00734DAA"/>
    <w:rsid w:val="00761A22"/>
    <w:rsid w:val="007B3868"/>
    <w:rsid w:val="007E083F"/>
    <w:rsid w:val="007F2C34"/>
    <w:rsid w:val="00862498"/>
    <w:rsid w:val="00864BD8"/>
    <w:rsid w:val="00883052"/>
    <w:rsid w:val="008F5DE2"/>
    <w:rsid w:val="00905430"/>
    <w:rsid w:val="009111F6"/>
    <w:rsid w:val="00911523"/>
    <w:rsid w:val="009C2C3A"/>
    <w:rsid w:val="009F6146"/>
    <w:rsid w:val="00BC49E0"/>
    <w:rsid w:val="00BE672A"/>
    <w:rsid w:val="00C215D1"/>
    <w:rsid w:val="00C313DF"/>
    <w:rsid w:val="00C35E42"/>
    <w:rsid w:val="00C60FB7"/>
    <w:rsid w:val="00C7553C"/>
    <w:rsid w:val="00C94097"/>
    <w:rsid w:val="00D73F6D"/>
    <w:rsid w:val="00D92DC1"/>
    <w:rsid w:val="00DC1CDD"/>
    <w:rsid w:val="00EB6C71"/>
    <w:rsid w:val="00F02E6A"/>
    <w:rsid w:val="00F16A4B"/>
    <w:rsid w:val="00F23ECA"/>
    <w:rsid w:val="00F51FA1"/>
    <w:rsid w:val="00FB2E4B"/>
    <w:rsid w:val="00FF0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01082E2-D039-418D-A407-172FAA643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1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4BD8"/>
    <w:rPr>
      <w:color w:val="808080"/>
    </w:rPr>
  </w:style>
  <w:style w:type="paragraph" w:styleId="Header">
    <w:name w:val="header"/>
    <w:basedOn w:val="Normal"/>
    <w:link w:val="HeaderChar"/>
    <w:uiPriority w:val="99"/>
    <w:unhideWhenUsed/>
    <w:rsid w:val="001012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12F1"/>
  </w:style>
  <w:style w:type="paragraph" w:styleId="Footer">
    <w:name w:val="footer"/>
    <w:basedOn w:val="Normal"/>
    <w:link w:val="FooterChar"/>
    <w:uiPriority w:val="99"/>
    <w:unhideWhenUsed/>
    <w:rsid w:val="001012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12F1"/>
  </w:style>
  <w:style w:type="character" w:customStyle="1" w:styleId="oranget">
    <w:name w:val="oranget"/>
    <w:basedOn w:val="DefaultParagraphFont"/>
    <w:rsid w:val="00F51FA1"/>
  </w:style>
  <w:style w:type="character" w:customStyle="1" w:styleId="crvena">
    <w:name w:val="crvena"/>
    <w:basedOn w:val="DefaultParagraphFont"/>
    <w:rsid w:val="00F51FA1"/>
  </w:style>
  <w:style w:type="character" w:customStyle="1" w:styleId="tzel3b">
    <w:name w:val="tzel3b"/>
    <w:basedOn w:val="DefaultParagraphFont"/>
    <w:rsid w:val="00F51F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017803">
      <w:bodyDiv w:val="1"/>
      <w:marLeft w:val="0"/>
      <w:marRight w:val="0"/>
      <w:marTop w:val="0"/>
      <w:marBottom w:val="0"/>
      <w:divBdr>
        <w:top w:val="none" w:sz="0" w:space="0" w:color="auto"/>
        <w:left w:val="none" w:sz="0" w:space="0" w:color="auto"/>
        <w:bottom w:val="none" w:sz="0" w:space="0" w:color="auto"/>
        <w:right w:val="none" w:sz="0" w:space="0" w:color="auto"/>
      </w:divBdr>
    </w:div>
    <w:div w:id="659039817">
      <w:bodyDiv w:val="1"/>
      <w:marLeft w:val="0"/>
      <w:marRight w:val="0"/>
      <w:marTop w:val="0"/>
      <w:marBottom w:val="0"/>
      <w:divBdr>
        <w:top w:val="none" w:sz="0" w:space="0" w:color="auto"/>
        <w:left w:val="none" w:sz="0" w:space="0" w:color="auto"/>
        <w:bottom w:val="none" w:sz="0" w:space="0" w:color="auto"/>
        <w:right w:val="none" w:sz="0" w:space="0" w:color="auto"/>
      </w:divBdr>
      <w:divsChild>
        <w:div w:id="126168645">
          <w:marLeft w:val="0"/>
          <w:marRight w:val="0"/>
          <w:marTop w:val="0"/>
          <w:marBottom w:val="0"/>
          <w:divBdr>
            <w:top w:val="none" w:sz="0" w:space="0" w:color="auto"/>
            <w:left w:val="none" w:sz="0" w:space="0" w:color="auto"/>
            <w:bottom w:val="none" w:sz="0" w:space="0" w:color="auto"/>
            <w:right w:val="none" w:sz="0" w:space="0" w:color="auto"/>
          </w:divBdr>
        </w:div>
      </w:divsChild>
    </w:div>
    <w:div w:id="1700157598">
      <w:bodyDiv w:val="1"/>
      <w:marLeft w:val="0"/>
      <w:marRight w:val="0"/>
      <w:marTop w:val="0"/>
      <w:marBottom w:val="0"/>
      <w:divBdr>
        <w:top w:val="none" w:sz="0" w:space="0" w:color="auto"/>
        <w:left w:val="none" w:sz="0" w:space="0" w:color="auto"/>
        <w:bottom w:val="none" w:sz="0" w:space="0" w:color="auto"/>
        <w:right w:val="none" w:sz="0" w:space="0" w:color="auto"/>
      </w:divBdr>
    </w:div>
    <w:div w:id="1798641068">
      <w:bodyDiv w:val="1"/>
      <w:marLeft w:val="0"/>
      <w:marRight w:val="0"/>
      <w:marTop w:val="0"/>
      <w:marBottom w:val="0"/>
      <w:divBdr>
        <w:top w:val="none" w:sz="0" w:space="0" w:color="auto"/>
        <w:left w:val="none" w:sz="0" w:space="0" w:color="auto"/>
        <w:bottom w:val="none" w:sz="0" w:space="0" w:color="auto"/>
        <w:right w:val="none" w:sz="0" w:space="0" w:color="auto"/>
      </w:divBdr>
    </w:div>
    <w:div w:id="1896548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simarket.com/Industry/Industry_Performance.php?ind=704" TargetMode="External"/><Relationship Id="rId18" Type="http://schemas.openxmlformats.org/officeDocument/2006/relationships/hyperlink" Target="https://csimarket.com/Industry/Industry_Performance.php?ind=709"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csimarket.com/Industry/Industry_Performance.php?ind=701" TargetMode="External"/><Relationship Id="rId12" Type="http://schemas.openxmlformats.org/officeDocument/2006/relationships/hyperlink" Target="https://csimarket.com/Industry/Industry_Performance.php?ind=703" TargetMode="External"/><Relationship Id="rId17" Type="http://schemas.openxmlformats.org/officeDocument/2006/relationships/hyperlink" Target="https://csimarket.com/Industry/Industry_Performance.php?ind=708" TargetMode="External"/><Relationship Id="rId2" Type="http://schemas.openxmlformats.org/officeDocument/2006/relationships/styles" Target="styles.xml"/><Relationship Id="rId16" Type="http://schemas.openxmlformats.org/officeDocument/2006/relationships/hyperlink" Target="https://csimarket.com/Industry/Industry_Performance.php?ind=707" TargetMode="External"/><Relationship Id="rId20" Type="http://schemas.openxmlformats.org/officeDocument/2006/relationships/hyperlink" Target="https://csimarket.com/Industry/Industry_Performance.php?ind=711"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csimarket.com/Industry/Industry_Performance.php?ind=702"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csimarket.com/Industry/Industry_Performance.php?ind=706"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csimarket.com/Industry/Industry_Performance.php?ind=710"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csimarket.com/Industry/Industry_Performance.php?ind=705"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01E750-01A0-4653-A696-2876AEAB8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1202</Words>
  <Characters>6852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2019-09-12T21:00:00Z</dcterms:created>
  <dcterms:modified xsi:type="dcterms:W3CDTF">2019-09-12T21:00:00Z</dcterms:modified>
</cp:coreProperties>
</file>